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75C30" w14:textId="39671331" w:rsidR="007B1CAF" w:rsidRDefault="007B1CAF" w:rsidP="00B90EB0">
      <w:pPr>
        <w:suppressAutoHyphens/>
        <w:jc w:val="center"/>
        <w:textAlignment w:val="baseline"/>
        <w:rPr>
          <w:rFonts w:ascii="Cambria" w:hAnsi="Cambria"/>
          <w:szCs w:val="24"/>
          <w:lang w:eastAsia="lt-LT"/>
        </w:rPr>
      </w:pPr>
      <w:r w:rsidRPr="00C64A5D">
        <w:rPr>
          <w:noProof/>
          <w:lang w:eastAsia="lt-LT"/>
        </w:rPr>
        <w:drawing>
          <wp:inline distT="0" distB="0" distL="0" distR="0" wp14:anchorId="6E54A004" wp14:editId="46CC9BF1">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59CC0F2" w14:textId="77777777" w:rsidR="00B90EB0" w:rsidRDefault="00B96340">
      <w:pPr>
        <w:suppressAutoHyphens/>
        <w:jc w:val="center"/>
        <w:textAlignment w:val="baseline"/>
        <w:rPr>
          <w:b/>
          <w:lang w:eastAsia="zh-CN"/>
        </w:rPr>
      </w:pPr>
      <w:r w:rsidRPr="00715ED1">
        <w:rPr>
          <w:b/>
          <w:lang w:eastAsia="zh-CN"/>
        </w:rPr>
        <w:t>ANYKŠČIŲ</w:t>
      </w:r>
      <w:r w:rsidR="003C5F41" w:rsidRPr="00715ED1">
        <w:rPr>
          <w:b/>
          <w:lang w:eastAsia="zh-CN"/>
        </w:rPr>
        <w:t xml:space="preserve"> RAJONO SAVIVALDYBĖS </w:t>
      </w:r>
    </w:p>
    <w:p w14:paraId="67DF6150" w14:textId="425803F6" w:rsidR="00A36F0B" w:rsidRPr="00715ED1" w:rsidRDefault="003C5F41">
      <w:pPr>
        <w:suppressAutoHyphens/>
        <w:jc w:val="center"/>
        <w:textAlignment w:val="baseline"/>
        <w:rPr>
          <w:b/>
          <w:lang w:eastAsia="zh-CN"/>
        </w:rPr>
      </w:pPr>
      <w:r w:rsidRPr="00715ED1">
        <w:rPr>
          <w:b/>
          <w:lang w:eastAsia="zh-CN"/>
        </w:rPr>
        <w:t>TARYBA</w:t>
      </w:r>
    </w:p>
    <w:p w14:paraId="67DF6151" w14:textId="77777777" w:rsidR="00A36F0B" w:rsidRDefault="00A36F0B">
      <w:pPr>
        <w:suppressAutoHyphens/>
        <w:jc w:val="center"/>
        <w:textAlignment w:val="baseline"/>
        <w:rPr>
          <w:b/>
          <w:szCs w:val="24"/>
          <w:lang w:eastAsia="lt-LT"/>
        </w:rPr>
      </w:pPr>
    </w:p>
    <w:p w14:paraId="67DF6152" w14:textId="77777777" w:rsidR="00A36F0B" w:rsidRDefault="003C5F41">
      <w:pPr>
        <w:suppressAutoHyphens/>
        <w:jc w:val="center"/>
        <w:textAlignment w:val="baseline"/>
        <w:rPr>
          <w:b/>
          <w:szCs w:val="24"/>
          <w:lang w:eastAsia="lt-LT"/>
        </w:rPr>
      </w:pPr>
      <w:r>
        <w:rPr>
          <w:b/>
          <w:szCs w:val="24"/>
          <w:lang w:eastAsia="lt-LT"/>
        </w:rPr>
        <w:t>SPRENDIMAS</w:t>
      </w:r>
    </w:p>
    <w:p w14:paraId="67DF6153" w14:textId="7B6C6B7B" w:rsidR="00A36F0B" w:rsidRDefault="00A63257">
      <w:pPr>
        <w:suppressAutoHyphens/>
        <w:jc w:val="center"/>
        <w:textAlignment w:val="baseline"/>
        <w:rPr>
          <w:b/>
          <w:szCs w:val="24"/>
          <w:lang w:eastAsia="lt-LT"/>
        </w:rPr>
      </w:pPr>
      <w:r>
        <w:rPr>
          <w:b/>
          <w:szCs w:val="24"/>
          <w:lang w:eastAsia="lt-LT"/>
        </w:rPr>
        <w:t xml:space="preserve">DĖL ANYKŠČIŲ RAJONO SAVIVALDYBĖS </w:t>
      </w:r>
      <w:r w:rsidR="00AF38FA">
        <w:rPr>
          <w:b/>
          <w:szCs w:val="24"/>
          <w:lang w:eastAsia="lt-LT"/>
        </w:rPr>
        <w:t>METŲ MOKYTOJO PREMIJOS SKYRIMO NUOSTATŲ PATVIRTINIMO</w:t>
      </w:r>
      <w:r>
        <w:rPr>
          <w:b/>
          <w:szCs w:val="24"/>
          <w:lang w:eastAsia="lt-LT"/>
        </w:rPr>
        <w:t xml:space="preserve"> </w:t>
      </w:r>
    </w:p>
    <w:p w14:paraId="67DF6154" w14:textId="77777777" w:rsidR="00A36F0B" w:rsidRDefault="00A36F0B">
      <w:pPr>
        <w:suppressAutoHyphens/>
        <w:ind w:firstLine="62"/>
        <w:jc w:val="center"/>
        <w:textAlignment w:val="baseline"/>
        <w:rPr>
          <w:szCs w:val="24"/>
          <w:lang w:eastAsia="lt-LT"/>
        </w:rPr>
      </w:pPr>
    </w:p>
    <w:p w14:paraId="67DF6155" w14:textId="522455CA" w:rsidR="00A36F0B" w:rsidRDefault="003C5F41">
      <w:pPr>
        <w:suppressAutoHyphens/>
        <w:jc w:val="center"/>
        <w:textAlignment w:val="baseline"/>
        <w:rPr>
          <w:szCs w:val="24"/>
          <w:lang w:eastAsia="lt-LT"/>
        </w:rPr>
      </w:pPr>
      <w:r>
        <w:rPr>
          <w:szCs w:val="24"/>
          <w:lang w:eastAsia="lt-LT"/>
        </w:rPr>
        <w:t>20</w:t>
      </w:r>
      <w:r w:rsidR="00B96340">
        <w:rPr>
          <w:szCs w:val="24"/>
          <w:lang w:eastAsia="lt-LT"/>
        </w:rPr>
        <w:t>2</w:t>
      </w:r>
      <w:r w:rsidR="005D11B3">
        <w:rPr>
          <w:szCs w:val="24"/>
          <w:lang w:eastAsia="lt-LT"/>
        </w:rPr>
        <w:t>5</w:t>
      </w:r>
      <w:r w:rsidR="006E38F8">
        <w:rPr>
          <w:szCs w:val="24"/>
          <w:lang w:eastAsia="lt-LT"/>
        </w:rPr>
        <w:t xml:space="preserve"> m.</w:t>
      </w:r>
      <w:r w:rsidR="005D11B3">
        <w:rPr>
          <w:szCs w:val="24"/>
          <w:lang w:eastAsia="lt-LT"/>
        </w:rPr>
        <w:t xml:space="preserve"> </w:t>
      </w:r>
      <w:r w:rsidR="00B90EB0">
        <w:rPr>
          <w:szCs w:val="24"/>
          <w:lang w:eastAsia="lt-LT"/>
        </w:rPr>
        <w:t>balandžio 25</w:t>
      </w:r>
      <w:r w:rsidR="00A84996">
        <w:rPr>
          <w:szCs w:val="24"/>
          <w:lang w:eastAsia="lt-LT"/>
        </w:rPr>
        <w:t xml:space="preserve"> </w:t>
      </w:r>
      <w:r>
        <w:rPr>
          <w:szCs w:val="24"/>
          <w:lang w:eastAsia="lt-LT"/>
        </w:rPr>
        <w:t xml:space="preserve">d. Nr. </w:t>
      </w:r>
      <w:r w:rsidR="00984546">
        <w:rPr>
          <w:szCs w:val="24"/>
          <w:lang w:eastAsia="lt-LT"/>
        </w:rPr>
        <w:t>1-</w:t>
      </w:r>
      <w:r>
        <w:rPr>
          <w:szCs w:val="24"/>
          <w:lang w:eastAsia="lt-LT"/>
        </w:rPr>
        <w:t>T-</w:t>
      </w:r>
      <w:r w:rsidR="00B90EB0">
        <w:rPr>
          <w:szCs w:val="24"/>
          <w:lang w:eastAsia="lt-LT"/>
        </w:rPr>
        <w:t>177</w:t>
      </w:r>
    </w:p>
    <w:p w14:paraId="67DF6157" w14:textId="50D973DA" w:rsidR="00A36F0B" w:rsidRDefault="00B96340" w:rsidP="00B96340">
      <w:pPr>
        <w:suppressAutoHyphens/>
        <w:jc w:val="center"/>
        <w:textAlignment w:val="baseline"/>
        <w:rPr>
          <w:szCs w:val="24"/>
          <w:lang w:eastAsia="lt-LT"/>
        </w:rPr>
      </w:pPr>
      <w:r>
        <w:rPr>
          <w:szCs w:val="24"/>
          <w:lang w:eastAsia="lt-LT"/>
        </w:rPr>
        <w:t>Anykščiai</w:t>
      </w:r>
    </w:p>
    <w:p w14:paraId="67DF6158" w14:textId="77777777" w:rsidR="00A36F0B" w:rsidRDefault="00A36F0B" w:rsidP="00B612CB">
      <w:pPr>
        <w:suppressAutoHyphens/>
        <w:spacing w:line="360" w:lineRule="auto"/>
        <w:ind w:firstLine="720"/>
        <w:jc w:val="both"/>
        <w:textAlignment w:val="baseline"/>
        <w:rPr>
          <w:szCs w:val="24"/>
          <w:lang w:eastAsia="lt-LT"/>
        </w:rPr>
      </w:pPr>
    </w:p>
    <w:p w14:paraId="2A70BCCB" w14:textId="15FF6955" w:rsidR="00E51FAA" w:rsidRPr="00E51FAA" w:rsidRDefault="00E51FAA" w:rsidP="00B612CB">
      <w:pPr>
        <w:suppressAutoHyphens/>
        <w:spacing w:line="360" w:lineRule="auto"/>
        <w:ind w:firstLine="720"/>
        <w:jc w:val="both"/>
        <w:textAlignment w:val="baseline"/>
        <w:rPr>
          <w:bCs/>
          <w:szCs w:val="24"/>
        </w:rPr>
      </w:pPr>
      <w:r w:rsidRPr="00E51FAA">
        <w:rPr>
          <w:szCs w:val="24"/>
        </w:rPr>
        <w:t>Vadovaudamasi Lietuvos Respublikos vietos savivaldos įstatymo</w:t>
      </w:r>
      <w:r w:rsidR="00CC4A64">
        <w:rPr>
          <w:szCs w:val="24"/>
        </w:rPr>
        <w:t xml:space="preserve"> </w:t>
      </w:r>
      <w:r w:rsidR="00C61B73" w:rsidRPr="00BD2570">
        <w:rPr>
          <w:szCs w:val="24"/>
          <w:shd w:val="clear" w:color="auto" w:fill="FFFFFF"/>
        </w:rPr>
        <w:t>15 straipsnio 4 dalimi, 16 straipsnio 1</w:t>
      </w:r>
      <w:r w:rsidR="00C61B73" w:rsidRPr="00BD2570">
        <w:rPr>
          <w:szCs w:val="24"/>
        </w:rPr>
        <w:t xml:space="preserve"> </w:t>
      </w:r>
      <w:r w:rsidR="00C61B73" w:rsidRPr="00BD2570">
        <w:rPr>
          <w:szCs w:val="24"/>
          <w:shd w:val="clear" w:color="auto" w:fill="FFFFFF"/>
        </w:rPr>
        <w:t>dalimi</w:t>
      </w:r>
      <w:r w:rsidR="00C61B73">
        <w:rPr>
          <w:szCs w:val="24"/>
        </w:rPr>
        <w:t xml:space="preserve"> </w:t>
      </w:r>
      <w:r w:rsidRPr="00984546">
        <w:rPr>
          <w:szCs w:val="24"/>
        </w:rPr>
        <w:t>ir</w:t>
      </w:r>
      <w:r w:rsidRPr="00984546">
        <w:rPr>
          <w:b/>
          <w:szCs w:val="24"/>
        </w:rPr>
        <w:t xml:space="preserve"> </w:t>
      </w:r>
      <w:r w:rsidRPr="00984546">
        <w:rPr>
          <w:szCs w:val="24"/>
        </w:rPr>
        <w:t>siekdama įgyvendinti Anykščių rajono savivaldybės 202</w:t>
      </w:r>
      <w:r w:rsidR="005D11B3">
        <w:rPr>
          <w:szCs w:val="24"/>
        </w:rPr>
        <w:t>5</w:t>
      </w:r>
      <w:r w:rsidRPr="00984546">
        <w:rPr>
          <w:szCs w:val="24"/>
        </w:rPr>
        <w:t>–202</w:t>
      </w:r>
      <w:r w:rsidR="005D11B3">
        <w:rPr>
          <w:szCs w:val="24"/>
        </w:rPr>
        <w:t>7</w:t>
      </w:r>
      <w:r w:rsidRPr="00984546">
        <w:rPr>
          <w:szCs w:val="24"/>
        </w:rPr>
        <w:t xml:space="preserve"> metų </w:t>
      </w:r>
      <w:r w:rsidR="005D11B3">
        <w:rPr>
          <w:szCs w:val="24"/>
        </w:rPr>
        <w:t xml:space="preserve">strateginio </w:t>
      </w:r>
      <w:r w:rsidRPr="00984546">
        <w:rPr>
          <w:szCs w:val="24"/>
        </w:rPr>
        <w:t>veiklos plano, patvirtinto Anykščių rajono savivaldybės tarybos 202</w:t>
      </w:r>
      <w:r w:rsidR="005D11B3">
        <w:rPr>
          <w:szCs w:val="24"/>
        </w:rPr>
        <w:t>5</w:t>
      </w:r>
      <w:r w:rsidRPr="00984546">
        <w:rPr>
          <w:szCs w:val="24"/>
        </w:rPr>
        <w:t xml:space="preserve"> m</w:t>
      </w:r>
      <w:r w:rsidR="005D11B3">
        <w:rPr>
          <w:szCs w:val="24"/>
        </w:rPr>
        <w:t>. vasario</w:t>
      </w:r>
      <w:r w:rsidR="00984546" w:rsidRPr="00984546">
        <w:rPr>
          <w:szCs w:val="24"/>
        </w:rPr>
        <w:t xml:space="preserve"> </w:t>
      </w:r>
      <w:r w:rsidR="005D11B3">
        <w:rPr>
          <w:szCs w:val="24"/>
        </w:rPr>
        <w:t>7</w:t>
      </w:r>
      <w:r w:rsidR="00984546" w:rsidRPr="00984546">
        <w:rPr>
          <w:szCs w:val="24"/>
        </w:rPr>
        <w:t xml:space="preserve"> d.</w:t>
      </w:r>
      <w:r w:rsidRPr="00984546">
        <w:rPr>
          <w:szCs w:val="24"/>
        </w:rPr>
        <w:t xml:space="preserve"> sprendimu Nr. 1-TS-</w:t>
      </w:r>
      <w:r w:rsidR="005D11B3">
        <w:rPr>
          <w:szCs w:val="24"/>
        </w:rPr>
        <w:t>2</w:t>
      </w:r>
      <w:r w:rsidR="00C61B73">
        <w:rPr>
          <w:szCs w:val="24"/>
        </w:rPr>
        <w:t>1</w:t>
      </w:r>
      <w:r w:rsidRPr="00984546">
        <w:rPr>
          <w:szCs w:val="24"/>
        </w:rPr>
        <w:t xml:space="preserve"> „Dėl Anykščių rajono savivaldybės 202</w:t>
      </w:r>
      <w:r w:rsidR="005D11B3">
        <w:rPr>
          <w:szCs w:val="24"/>
        </w:rPr>
        <w:t>5</w:t>
      </w:r>
      <w:r w:rsidRPr="00984546">
        <w:rPr>
          <w:szCs w:val="24"/>
        </w:rPr>
        <w:t>–202</w:t>
      </w:r>
      <w:r w:rsidR="005D11B3">
        <w:rPr>
          <w:szCs w:val="24"/>
        </w:rPr>
        <w:t>7</w:t>
      </w:r>
      <w:r w:rsidRPr="00984546">
        <w:rPr>
          <w:szCs w:val="24"/>
        </w:rPr>
        <w:t xml:space="preserve"> metų </w:t>
      </w:r>
      <w:r w:rsidR="00CC4A64">
        <w:rPr>
          <w:szCs w:val="24"/>
        </w:rPr>
        <w:t xml:space="preserve">strateginio </w:t>
      </w:r>
      <w:r w:rsidRPr="00984546">
        <w:rPr>
          <w:szCs w:val="24"/>
        </w:rPr>
        <w:t>veiklos plano patvirtinimo“,</w:t>
      </w:r>
      <w:r w:rsidRPr="00984546">
        <w:rPr>
          <w:b/>
          <w:bCs/>
        </w:rPr>
        <w:t xml:space="preserve"> </w:t>
      </w:r>
      <w:r w:rsidRPr="00984546">
        <w:rPr>
          <w:bCs/>
          <w:szCs w:val="24"/>
        </w:rPr>
        <w:t>6 programos „Kokybiškos švietimo sistemos kūrimo, sporto skatinimo ir jaunimo užimtumo programa“ 6.1.</w:t>
      </w:r>
      <w:r w:rsidR="00A92170">
        <w:rPr>
          <w:bCs/>
          <w:szCs w:val="24"/>
        </w:rPr>
        <w:t>3</w:t>
      </w:r>
      <w:r w:rsidRPr="00984546">
        <w:rPr>
          <w:bCs/>
          <w:szCs w:val="24"/>
        </w:rPr>
        <w:t>.0</w:t>
      </w:r>
      <w:r w:rsidR="00A92170">
        <w:rPr>
          <w:bCs/>
          <w:szCs w:val="24"/>
        </w:rPr>
        <w:t>2</w:t>
      </w:r>
      <w:r w:rsidRPr="00984546">
        <w:rPr>
          <w:bCs/>
          <w:szCs w:val="24"/>
        </w:rPr>
        <w:t xml:space="preserve"> priemonę „</w:t>
      </w:r>
      <w:r w:rsidR="00642DD7">
        <w:rPr>
          <w:bCs/>
          <w:szCs w:val="24"/>
        </w:rPr>
        <w:t>Pedagogų skatinimas ir edukacinių, metodinių priemonių organizavimas“</w:t>
      </w:r>
      <w:r w:rsidR="002A79D1">
        <w:rPr>
          <w:szCs w:val="24"/>
        </w:rPr>
        <w:t xml:space="preserve">, </w:t>
      </w:r>
      <w:r w:rsidRPr="00E51FAA">
        <w:rPr>
          <w:bCs/>
          <w:szCs w:val="24"/>
        </w:rPr>
        <w:t>Anykščių rajono savivaldybės taryba n u s p r e n d ž i a:</w:t>
      </w:r>
    </w:p>
    <w:p w14:paraId="65AEA84A" w14:textId="247CC52B" w:rsidR="00CD0B63" w:rsidRPr="00CD0B63" w:rsidRDefault="00B612CB" w:rsidP="00B612CB">
      <w:pPr>
        <w:pStyle w:val="Pagrindinistekstas"/>
        <w:numPr>
          <w:ilvl w:val="0"/>
          <w:numId w:val="3"/>
        </w:numPr>
        <w:tabs>
          <w:tab w:val="left" w:pos="567"/>
          <w:tab w:val="left" w:pos="993"/>
        </w:tabs>
        <w:spacing w:line="360" w:lineRule="auto"/>
        <w:ind w:left="0" w:firstLine="720"/>
        <w:rPr>
          <w:szCs w:val="24"/>
        </w:rPr>
      </w:pPr>
      <w:r>
        <w:t xml:space="preserve"> </w:t>
      </w:r>
      <w:r w:rsidR="00551FE8">
        <w:t>P</w:t>
      </w:r>
      <w:r w:rsidR="00551FE8" w:rsidRPr="00551FE8">
        <w:t>at</w:t>
      </w:r>
      <w:r w:rsidR="00CD0B63">
        <w:t>virtint</w:t>
      </w:r>
      <w:r w:rsidR="00551FE8" w:rsidRPr="00551FE8">
        <w:t xml:space="preserve">i </w:t>
      </w:r>
      <w:r w:rsidR="00551FE8">
        <w:t>A</w:t>
      </w:r>
      <w:r w:rsidR="00551FE8" w:rsidRPr="00551FE8">
        <w:rPr>
          <w:szCs w:val="24"/>
          <w:lang w:eastAsia="lt-LT"/>
        </w:rPr>
        <w:t xml:space="preserve">nykščių rajono savivaldybės </w:t>
      </w:r>
      <w:r w:rsidR="00A81DEE">
        <w:rPr>
          <w:szCs w:val="24"/>
          <w:lang w:eastAsia="lt-LT"/>
        </w:rPr>
        <w:t>Metų mokytojo premijos skyrimo nuostatus</w:t>
      </w:r>
      <w:r w:rsidR="00953D0E">
        <w:rPr>
          <w:szCs w:val="24"/>
          <w:lang w:eastAsia="lt-LT"/>
        </w:rPr>
        <w:t xml:space="preserve"> (pridedama)</w:t>
      </w:r>
      <w:r w:rsidR="00CD0B63">
        <w:t>.</w:t>
      </w:r>
    </w:p>
    <w:p w14:paraId="63CE09A2" w14:textId="61A4D32B" w:rsidR="00F1670B" w:rsidRPr="00F1670B" w:rsidRDefault="00B612CB" w:rsidP="00B612CB">
      <w:pPr>
        <w:pStyle w:val="Antrat3"/>
        <w:numPr>
          <w:ilvl w:val="0"/>
          <w:numId w:val="3"/>
        </w:numPr>
        <w:tabs>
          <w:tab w:val="left" w:pos="993"/>
        </w:tabs>
        <w:spacing w:before="0" w:line="360" w:lineRule="auto"/>
        <w:ind w:left="0" w:firstLine="720"/>
        <w:jc w:val="both"/>
        <w:rPr>
          <w:rFonts w:ascii="Times New Roman" w:eastAsia="Times New Roman" w:hAnsi="Times New Roman" w:cs="Times New Roman"/>
          <w:color w:val="auto"/>
          <w:sz w:val="30"/>
          <w:szCs w:val="30"/>
          <w:lang w:eastAsia="lt-LT"/>
        </w:rPr>
      </w:pPr>
      <w:bookmarkStart w:id="0" w:name="_Hlk194312488"/>
      <w:r>
        <w:rPr>
          <w:rFonts w:ascii="Times New Roman" w:hAnsi="Times New Roman" w:cs="Times New Roman"/>
          <w:color w:val="auto"/>
        </w:rPr>
        <w:t xml:space="preserve"> </w:t>
      </w:r>
      <w:r w:rsidR="00CD0B63" w:rsidRPr="00F1670B">
        <w:rPr>
          <w:rFonts w:ascii="Times New Roman" w:hAnsi="Times New Roman" w:cs="Times New Roman"/>
          <w:color w:val="auto"/>
        </w:rPr>
        <w:t>Pripažinti netekusiu galios</w:t>
      </w:r>
      <w:r w:rsidR="00551FE8" w:rsidRPr="00F1670B">
        <w:rPr>
          <w:rFonts w:ascii="Times New Roman" w:hAnsi="Times New Roman" w:cs="Times New Roman"/>
          <w:color w:val="auto"/>
        </w:rPr>
        <w:t xml:space="preserve"> Anykščių rajono savivaldybės tarybos </w:t>
      </w:r>
      <w:r w:rsidR="00642DD7" w:rsidRPr="00F1670B">
        <w:rPr>
          <w:rFonts w:ascii="Times New Roman" w:hAnsi="Times New Roman" w:cs="Times New Roman"/>
          <w:color w:val="auto"/>
        </w:rPr>
        <w:fldChar w:fldCharType="begin"/>
      </w:r>
      <w:r w:rsidR="00642DD7" w:rsidRPr="00F1670B">
        <w:rPr>
          <w:rFonts w:ascii="Times New Roman" w:hAnsi="Times New Roman" w:cs="Times New Roman"/>
          <w:color w:val="auto"/>
        </w:rPr>
        <w:instrText xml:space="preserve"> FILLIN "data" \* MERGEFORMAT </w:instrText>
      </w:r>
      <w:r w:rsidR="00642DD7" w:rsidRPr="00F1670B">
        <w:rPr>
          <w:rFonts w:ascii="Times New Roman" w:hAnsi="Times New Roman" w:cs="Times New Roman"/>
          <w:color w:val="auto"/>
        </w:rPr>
        <w:fldChar w:fldCharType="separate"/>
      </w:r>
      <w:r w:rsidR="00551FE8" w:rsidRPr="00F1670B">
        <w:rPr>
          <w:rFonts w:ascii="Times New Roman" w:hAnsi="Times New Roman" w:cs="Times New Roman"/>
          <w:color w:val="auto"/>
        </w:rPr>
        <w:t>20</w:t>
      </w:r>
      <w:r w:rsidR="005D11B3" w:rsidRPr="00F1670B">
        <w:rPr>
          <w:rFonts w:ascii="Times New Roman" w:hAnsi="Times New Roman" w:cs="Times New Roman"/>
          <w:color w:val="auto"/>
        </w:rPr>
        <w:t>23</w:t>
      </w:r>
      <w:r w:rsidR="00551FE8" w:rsidRPr="00F1670B">
        <w:rPr>
          <w:rFonts w:ascii="Times New Roman" w:hAnsi="Times New Roman" w:cs="Times New Roman"/>
          <w:color w:val="auto"/>
        </w:rPr>
        <w:t xml:space="preserve"> m. </w:t>
      </w:r>
      <w:r w:rsidR="000C3AC6" w:rsidRPr="00F1670B">
        <w:rPr>
          <w:rFonts w:ascii="Times New Roman" w:hAnsi="Times New Roman" w:cs="Times New Roman"/>
          <w:color w:val="auto"/>
        </w:rPr>
        <w:t>rug</w:t>
      </w:r>
      <w:r w:rsidR="005D11B3" w:rsidRPr="00F1670B">
        <w:rPr>
          <w:rFonts w:ascii="Times New Roman" w:hAnsi="Times New Roman" w:cs="Times New Roman"/>
          <w:color w:val="auto"/>
        </w:rPr>
        <w:t>pjūči</w:t>
      </w:r>
      <w:r w:rsidR="000C3AC6" w:rsidRPr="00F1670B">
        <w:rPr>
          <w:rFonts w:ascii="Times New Roman" w:hAnsi="Times New Roman" w:cs="Times New Roman"/>
          <w:color w:val="auto"/>
        </w:rPr>
        <w:t>o</w:t>
      </w:r>
      <w:r w:rsidR="00551FE8" w:rsidRPr="00F1670B">
        <w:rPr>
          <w:rFonts w:ascii="Times New Roman" w:hAnsi="Times New Roman" w:cs="Times New Roman"/>
          <w:color w:val="auto"/>
        </w:rPr>
        <w:t xml:space="preserve"> </w:t>
      </w:r>
      <w:r w:rsidR="005D11B3" w:rsidRPr="00F1670B">
        <w:rPr>
          <w:rFonts w:ascii="Times New Roman" w:hAnsi="Times New Roman" w:cs="Times New Roman"/>
          <w:color w:val="auto"/>
        </w:rPr>
        <w:t>31</w:t>
      </w:r>
      <w:r w:rsidR="00551FE8" w:rsidRPr="00F1670B">
        <w:rPr>
          <w:rFonts w:ascii="Times New Roman" w:hAnsi="Times New Roman" w:cs="Times New Roman"/>
          <w:color w:val="auto"/>
        </w:rPr>
        <w:t xml:space="preserve"> d.</w:t>
      </w:r>
      <w:r w:rsidR="00642DD7" w:rsidRPr="00F1670B">
        <w:rPr>
          <w:rFonts w:ascii="Times New Roman" w:hAnsi="Times New Roman" w:cs="Times New Roman"/>
          <w:color w:val="auto"/>
        </w:rPr>
        <w:fldChar w:fldCharType="end"/>
      </w:r>
      <w:r w:rsidR="00551FE8" w:rsidRPr="00F1670B">
        <w:rPr>
          <w:rFonts w:ascii="Times New Roman" w:hAnsi="Times New Roman" w:cs="Times New Roman"/>
          <w:color w:val="auto"/>
        </w:rPr>
        <w:t xml:space="preserve"> sprendim</w:t>
      </w:r>
      <w:r w:rsidR="00CD0B63" w:rsidRPr="00F1670B">
        <w:rPr>
          <w:rFonts w:ascii="Times New Roman" w:hAnsi="Times New Roman" w:cs="Times New Roman"/>
          <w:color w:val="auto"/>
        </w:rPr>
        <w:t>ą</w:t>
      </w:r>
      <w:r w:rsidR="00551FE8" w:rsidRPr="00F1670B">
        <w:rPr>
          <w:rFonts w:ascii="Times New Roman" w:hAnsi="Times New Roman" w:cs="Times New Roman"/>
          <w:color w:val="auto"/>
        </w:rPr>
        <w:t xml:space="preserve"> </w:t>
      </w:r>
      <w:bookmarkStart w:id="1" w:name="n_2"/>
      <w:r w:rsidR="00551FE8" w:rsidRPr="00F1670B">
        <w:rPr>
          <w:rFonts w:ascii="Times New Roman" w:hAnsi="Times New Roman" w:cs="Times New Roman"/>
          <w:color w:val="auto"/>
        </w:rPr>
        <w:t>Nr. 1-TS-</w:t>
      </w:r>
      <w:bookmarkEnd w:id="1"/>
      <w:r w:rsidR="000C3AC6" w:rsidRPr="00F1670B">
        <w:rPr>
          <w:rFonts w:ascii="Times New Roman" w:hAnsi="Times New Roman" w:cs="Times New Roman"/>
          <w:color w:val="auto"/>
        </w:rPr>
        <w:t>2</w:t>
      </w:r>
      <w:r w:rsidR="005D11B3" w:rsidRPr="00F1670B">
        <w:rPr>
          <w:rFonts w:ascii="Times New Roman" w:hAnsi="Times New Roman" w:cs="Times New Roman"/>
          <w:color w:val="auto"/>
        </w:rPr>
        <w:t>49</w:t>
      </w:r>
      <w:r w:rsidR="00551FE8" w:rsidRPr="00F1670B">
        <w:rPr>
          <w:rFonts w:ascii="Times New Roman" w:hAnsi="Times New Roman" w:cs="Times New Roman"/>
          <w:color w:val="auto"/>
        </w:rPr>
        <w:t xml:space="preserve"> „</w:t>
      </w:r>
      <w:r w:rsidR="00F1670B" w:rsidRPr="00F1670B">
        <w:rPr>
          <w:rFonts w:ascii="Times New Roman" w:eastAsia="Times New Roman" w:hAnsi="Times New Roman" w:cs="Times New Roman"/>
          <w:color w:val="auto"/>
          <w:lang w:eastAsia="lt-LT"/>
        </w:rPr>
        <w:t>Dėl Anykščių rajono savivaldybės Metų mokytojo premijos skyrimo nuostatų patvirtinimo</w:t>
      </w:r>
      <w:r w:rsidR="00035C55">
        <w:rPr>
          <w:rFonts w:ascii="Times New Roman" w:eastAsia="Times New Roman" w:hAnsi="Times New Roman" w:cs="Times New Roman"/>
          <w:color w:val="auto"/>
          <w:lang w:eastAsia="lt-LT"/>
        </w:rPr>
        <w:t>“</w:t>
      </w:r>
      <w:r w:rsidR="00F1670B">
        <w:rPr>
          <w:rFonts w:ascii="Times New Roman" w:eastAsia="Times New Roman" w:hAnsi="Times New Roman" w:cs="Times New Roman"/>
          <w:color w:val="auto"/>
          <w:lang w:eastAsia="lt-LT"/>
        </w:rPr>
        <w:t>.</w:t>
      </w:r>
    </w:p>
    <w:bookmarkEnd w:id="0"/>
    <w:p w14:paraId="60FAEA95" w14:textId="43C2DEAC" w:rsidR="003C5F41" w:rsidRDefault="0020105E" w:rsidP="00B612CB">
      <w:pPr>
        <w:suppressAutoHyphens/>
        <w:spacing w:line="360" w:lineRule="auto"/>
        <w:ind w:firstLine="720"/>
        <w:jc w:val="both"/>
        <w:textAlignment w:val="baseline"/>
        <w:rPr>
          <w:szCs w:val="24"/>
          <w:lang w:eastAsia="lt-LT"/>
        </w:rPr>
      </w:pPr>
      <w:r>
        <w:rPr>
          <w:szCs w:val="24"/>
          <w:lang w:eastAsia="lt-LT"/>
        </w:rPr>
        <w:t>Šis sprendimas skelbiamas Teisės aktų registre</w:t>
      </w:r>
      <w:r w:rsidR="002D417A">
        <w:rPr>
          <w:szCs w:val="24"/>
          <w:lang w:eastAsia="lt-LT"/>
        </w:rPr>
        <w:t xml:space="preserve"> ir Anykščių rajono savivaldybės interneto svetainėje </w:t>
      </w:r>
      <w:hyperlink r:id="rId9" w:history="1">
        <w:r w:rsidR="00715ED1" w:rsidRPr="00D84AFD">
          <w:rPr>
            <w:rStyle w:val="Hipersaitas"/>
            <w:szCs w:val="24"/>
            <w:lang w:eastAsia="lt-LT"/>
          </w:rPr>
          <w:t>www.anyksciai.lt</w:t>
        </w:r>
      </w:hyperlink>
      <w:r w:rsidR="00715ED1">
        <w:rPr>
          <w:szCs w:val="24"/>
          <w:lang w:eastAsia="lt-LT"/>
        </w:rPr>
        <w:t xml:space="preserve"> .</w:t>
      </w:r>
    </w:p>
    <w:p w14:paraId="150645B3" w14:textId="77777777" w:rsidR="003C5F41" w:rsidRDefault="003C5F41" w:rsidP="00B612CB">
      <w:pPr>
        <w:suppressAutoHyphens/>
        <w:spacing w:line="360" w:lineRule="auto"/>
        <w:ind w:firstLine="720"/>
        <w:jc w:val="both"/>
        <w:textAlignment w:val="baseline"/>
        <w:rPr>
          <w:szCs w:val="24"/>
          <w:lang w:eastAsia="lt-LT"/>
        </w:rPr>
      </w:pPr>
    </w:p>
    <w:p w14:paraId="2CACA943" w14:textId="77777777" w:rsidR="003C5F41" w:rsidRDefault="003C5F41">
      <w:pPr>
        <w:suppressAutoHyphens/>
        <w:jc w:val="both"/>
        <w:textAlignment w:val="baseline"/>
        <w:rPr>
          <w:szCs w:val="24"/>
          <w:lang w:eastAsia="lt-LT"/>
        </w:rPr>
      </w:pPr>
    </w:p>
    <w:p w14:paraId="67DF6171" w14:textId="0D338DFC" w:rsidR="00A36F0B" w:rsidRDefault="00715ED1" w:rsidP="003C5F41">
      <w:pPr>
        <w:suppressAutoHyphens/>
        <w:jc w:val="both"/>
        <w:textAlignment w:val="baseline"/>
        <w:rPr>
          <w:szCs w:val="24"/>
          <w:lang w:eastAsia="lt-LT"/>
        </w:rPr>
      </w:pPr>
      <w:r>
        <w:rPr>
          <w:szCs w:val="24"/>
          <w:lang w:eastAsia="lt-LT"/>
        </w:rPr>
        <w:t>M</w:t>
      </w:r>
      <w:r w:rsidR="003C5F41">
        <w:rPr>
          <w:szCs w:val="24"/>
          <w:lang w:eastAsia="lt-LT"/>
        </w:rPr>
        <w:t>eras</w:t>
      </w:r>
      <w:r w:rsidR="003C5F41">
        <w:rPr>
          <w:szCs w:val="24"/>
          <w:lang w:eastAsia="lt-LT"/>
        </w:rPr>
        <w:tab/>
      </w:r>
      <w:r w:rsidR="003C5F41">
        <w:rPr>
          <w:szCs w:val="24"/>
          <w:lang w:eastAsia="lt-LT"/>
        </w:rPr>
        <w:tab/>
      </w:r>
      <w:r w:rsidR="003C5F41">
        <w:rPr>
          <w:szCs w:val="24"/>
          <w:lang w:eastAsia="lt-LT"/>
        </w:rPr>
        <w:tab/>
      </w:r>
      <w:r w:rsidR="003C5F41">
        <w:rPr>
          <w:szCs w:val="24"/>
          <w:lang w:eastAsia="lt-LT"/>
        </w:rPr>
        <w:tab/>
      </w:r>
      <w:r w:rsidR="007B1CAF">
        <w:rPr>
          <w:szCs w:val="24"/>
          <w:lang w:eastAsia="lt-LT"/>
        </w:rPr>
        <w:t xml:space="preserve">                    </w:t>
      </w:r>
      <w:r w:rsidR="00C61B73">
        <w:rPr>
          <w:szCs w:val="24"/>
          <w:lang w:eastAsia="lt-LT"/>
        </w:rPr>
        <w:t xml:space="preserve">      </w:t>
      </w:r>
      <w:r w:rsidR="007B1CAF">
        <w:rPr>
          <w:szCs w:val="24"/>
          <w:lang w:eastAsia="lt-LT"/>
        </w:rPr>
        <w:t xml:space="preserve"> </w:t>
      </w:r>
      <w:r w:rsidR="00341EDF">
        <w:rPr>
          <w:szCs w:val="24"/>
          <w:lang w:eastAsia="lt-LT"/>
        </w:rPr>
        <w:t xml:space="preserve">                        </w:t>
      </w:r>
      <w:r w:rsidR="00C61B73">
        <w:rPr>
          <w:szCs w:val="24"/>
          <w:lang w:eastAsia="lt-LT"/>
        </w:rPr>
        <w:t>Kęstutis Tubis</w:t>
      </w:r>
    </w:p>
    <w:p w14:paraId="1CF94194" w14:textId="2F3E43EB" w:rsidR="003C5F41" w:rsidRDefault="003C5F41">
      <w:pPr>
        <w:suppressAutoHyphens/>
        <w:ind w:firstLine="1922"/>
        <w:jc w:val="center"/>
        <w:textAlignment w:val="baseline"/>
        <w:rPr>
          <w:color w:val="000000"/>
          <w:szCs w:val="24"/>
          <w:lang w:eastAsia="lt-LT"/>
        </w:rPr>
      </w:pPr>
    </w:p>
    <w:p w14:paraId="21558224" w14:textId="3658FA33" w:rsidR="003C5F41" w:rsidRDefault="003C5F41">
      <w:pPr>
        <w:suppressAutoHyphens/>
        <w:ind w:firstLine="1922"/>
        <w:jc w:val="center"/>
        <w:textAlignment w:val="baseline"/>
        <w:rPr>
          <w:color w:val="000000"/>
          <w:szCs w:val="24"/>
          <w:lang w:eastAsia="lt-LT"/>
        </w:rPr>
        <w:sectPr w:rsidR="003C5F41" w:rsidSect="003C5F41">
          <w:headerReference w:type="default" r:id="rId10"/>
          <w:headerReference w:type="first" r:id="rId11"/>
          <w:pgSz w:w="11906" w:h="16838"/>
          <w:pgMar w:top="1134" w:right="567" w:bottom="1134" w:left="1701" w:header="720" w:footer="720" w:gutter="0"/>
          <w:cols w:space="720"/>
          <w:titlePg/>
          <w:docGrid w:linePitch="326"/>
        </w:sectPr>
      </w:pPr>
    </w:p>
    <w:p w14:paraId="67DF6173" w14:textId="25E535B1" w:rsidR="00A36F0B" w:rsidRDefault="003C5F41" w:rsidP="00B612CB">
      <w:pPr>
        <w:suppressAutoHyphens/>
        <w:ind w:left="5245"/>
        <w:textAlignment w:val="baseline"/>
        <w:rPr>
          <w:color w:val="000000"/>
          <w:szCs w:val="24"/>
          <w:lang w:eastAsia="lt-LT"/>
        </w:rPr>
      </w:pPr>
      <w:r>
        <w:rPr>
          <w:color w:val="000000"/>
          <w:szCs w:val="24"/>
          <w:lang w:eastAsia="lt-LT"/>
        </w:rPr>
        <w:lastRenderedPageBreak/>
        <w:t>PATVIRTINTA</w:t>
      </w:r>
    </w:p>
    <w:p w14:paraId="5D433FF3" w14:textId="65498C88" w:rsidR="008E1DE6" w:rsidRDefault="00492F1C" w:rsidP="00B612CB">
      <w:pPr>
        <w:suppressAutoHyphens/>
        <w:ind w:left="5245"/>
        <w:textAlignment w:val="baseline"/>
        <w:rPr>
          <w:rFonts w:eastAsia="Calibri"/>
        </w:rPr>
      </w:pPr>
      <w:r>
        <w:rPr>
          <w:rFonts w:eastAsia="Calibri"/>
        </w:rPr>
        <w:t xml:space="preserve">Anykščių rajono savivaldybės tarybos </w:t>
      </w:r>
    </w:p>
    <w:p w14:paraId="67DF6176" w14:textId="5996E098" w:rsidR="00A36F0B" w:rsidRDefault="00492F1C" w:rsidP="00B612CB">
      <w:pPr>
        <w:suppressAutoHyphens/>
        <w:ind w:left="5245"/>
        <w:textAlignment w:val="baseline"/>
        <w:rPr>
          <w:rFonts w:eastAsia="Calibri"/>
        </w:rPr>
      </w:pPr>
      <w:r>
        <w:rPr>
          <w:rFonts w:eastAsia="Calibri"/>
        </w:rPr>
        <w:t>202</w:t>
      </w:r>
      <w:r w:rsidR="005D11B3">
        <w:rPr>
          <w:rFonts w:eastAsia="Calibri"/>
        </w:rPr>
        <w:t>5</w:t>
      </w:r>
      <w:r>
        <w:rPr>
          <w:rFonts w:eastAsia="Calibri"/>
        </w:rPr>
        <w:t xml:space="preserve"> m. </w:t>
      </w:r>
      <w:r w:rsidR="00B612CB">
        <w:rPr>
          <w:rFonts w:eastAsia="Calibri"/>
        </w:rPr>
        <w:t>balandžio 25</w:t>
      </w:r>
      <w:r w:rsidR="005D11B3">
        <w:rPr>
          <w:rFonts w:eastAsia="Calibri"/>
        </w:rPr>
        <w:t xml:space="preserve"> </w:t>
      </w:r>
      <w:r>
        <w:rPr>
          <w:rFonts w:eastAsia="Calibri"/>
        </w:rPr>
        <w:t>d. sprendim</w:t>
      </w:r>
      <w:r w:rsidR="000F7C83">
        <w:rPr>
          <w:rFonts w:eastAsia="Calibri"/>
        </w:rPr>
        <w:t>u</w:t>
      </w:r>
      <w:r>
        <w:rPr>
          <w:rFonts w:eastAsia="Calibri"/>
        </w:rPr>
        <w:t xml:space="preserve"> Nr. 1-TS-</w:t>
      </w:r>
    </w:p>
    <w:p w14:paraId="56B2422D" w14:textId="15C3AEF0" w:rsidR="00B81F09" w:rsidRDefault="00B81F09" w:rsidP="00642DD7">
      <w:pPr>
        <w:tabs>
          <w:tab w:val="left" w:pos="5100"/>
        </w:tabs>
        <w:suppressAutoHyphens/>
        <w:ind w:firstLine="4111"/>
        <w:jc w:val="both"/>
        <w:textAlignment w:val="baseline"/>
        <w:rPr>
          <w:b/>
          <w:color w:val="000000"/>
          <w:szCs w:val="24"/>
          <w:lang w:eastAsia="lt-LT"/>
        </w:rPr>
      </w:pPr>
    </w:p>
    <w:p w14:paraId="63653486" w14:textId="77777777" w:rsidR="00642DD7" w:rsidRDefault="00642DD7" w:rsidP="00642DD7">
      <w:pPr>
        <w:tabs>
          <w:tab w:val="left" w:pos="5100"/>
        </w:tabs>
        <w:suppressAutoHyphens/>
        <w:ind w:firstLine="4111"/>
        <w:jc w:val="both"/>
        <w:textAlignment w:val="baseline"/>
        <w:rPr>
          <w:b/>
          <w:color w:val="000000"/>
          <w:szCs w:val="24"/>
          <w:lang w:eastAsia="lt-LT"/>
        </w:rPr>
      </w:pPr>
    </w:p>
    <w:p w14:paraId="3C9CDB96" w14:textId="674A00E9" w:rsidR="00642DD7" w:rsidRPr="00341EDF" w:rsidRDefault="00341EDF" w:rsidP="00B612CB">
      <w:pPr>
        <w:tabs>
          <w:tab w:val="left" w:pos="5100"/>
        </w:tabs>
        <w:suppressAutoHyphens/>
        <w:jc w:val="center"/>
        <w:textAlignment w:val="baseline"/>
        <w:rPr>
          <w:b/>
          <w:color w:val="000000"/>
          <w:szCs w:val="24"/>
          <w:lang w:eastAsia="lt-LT"/>
        </w:rPr>
      </w:pPr>
      <w:r w:rsidRPr="00341EDF">
        <w:rPr>
          <w:b/>
        </w:rPr>
        <w:t>A</w:t>
      </w:r>
      <w:r w:rsidRPr="00341EDF">
        <w:rPr>
          <w:b/>
          <w:szCs w:val="24"/>
          <w:lang w:eastAsia="lt-LT"/>
        </w:rPr>
        <w:t>NYKŠČIŲ RAJONO SAVIVALDYBĖS</w:t>
      </w:r>
      <w:r w:rsidRPr="00341EDF">
        <w:rPr>
          <w:b/>
          <w:color w:val="000000"/>
          <w:szCs w:val="24"/>
          <w:lang w:eastAsia="lt-LT"/>
        </w:rPr>
        <w:t xml:space="preserve"> </w:t>
      </w:r>
      <w:r w:rsidR="00642DD7" w:rsidRPr="00341EDF">
        <w:rPr>
          <w:b/>
          <w:color w:val="000000"/>
          <w:szCs w:val="24"/>
          <w:lang w:eastAsia="lt-LT"/>
        </w:rPr>
        <w:t>METŲ MOKYTOJO PREMIJOS SKYRIMO NUOSTATAI</w:t>
      </w:r>
    </w:p>
    <w:p w14:paraId="0E42241A" w14:textId="77777777" w:rsidR="00642DD7" w:rsidRPr="00B81F09" w:rsidRDefault="00642DD7" w:rsidP="00B612CB">
      <w:pPr>
        <w:tabs>
          <w:tab w:val="left" w:pos="5100"/>
        </w:tabs>
        <w:suppressAutoHyphens/>
        <w:textAlignment w:val="baseline"/>
        <w:rPr>
          <w:color w:val="000000"/>
          <w:szCs w:val="24"/>
          <w:lang w:eastAsia="lt-LT"/>
        </w:rPr>
      </w:pPr>
    </w:p>
    <w:p w14:paraId="37DC36DD" w14:textId="77777777" w:rsidR="00A81DEE" w:rsidRPr="00827A68" w:rsidRDefault="00A81DEE" w:rsidP="00B612CB">
      <w:pPr>
        <w:pStyle w:val="HTMLiankstoformatuotas"/>
        <w:tabs>
          <w:tab w:val="clear" w:pos="916"/>
          <w:tab w:val="left" w:pos="2700"/>
        </w:tabs>
        <w:ind w:left="0"/>
        <w:jc w:val="center"/>
        <w:rPr>
          <w:rFonts w:ascii="Times New Roman" w:hAnsi="Times New Roman" w:cs="Times New Roman"/>
          <w:b/>
          <w:sz w:val="24"/>
          <w:szCs w:val="24"/>
        </w:rPr>
      </w:pPr>
      <w:r w:rsidRPr="00827A68">
        <w:rPr>
          <w:rFonts w:ascii="Times New Roman" w:hAnsi="Times New Roman" w:cs="Times New Roman"/>
          <w:b/>
          <w:sz w:val="24"/>
          <w:szCs w:val="24"/>
        </w:rPr>
        <w:t>I SKYRIUS</w:t>
      </w:r>
    </w:p>
    <w:p w14:paraId="16319E98" w14:textId="77777777" w:rsidR="00A81DEE" w:rsidRPr="00827A68" w:rsidRDefault="00A81DEE" w:rsidP="00B612CB">
      <w:pPr>
        <w:pStyle w:val="HTMLiankstoformatuotas"/>
        <w:tabs>
          <w:tab w:val="clear" w:pos="916"/>
          <w:tab w:val="left" w:pos="2700"/>
        </w:tabs>
        <w:ind w:left="0"/>
        <w:jc w:val="center"/>
        <w:rPr>
          <w:rFonts w:ascii="Times New Roman" w:hAnsi="Times New Roman" w:cs="Times New Roman"/>
          <w:b/>
          <w:sz w:val="24"/>
          <w:szCs w:val="24"/>
        </w:rPr>
      </w:pPr>
      <w:r w:rsidRPr="00827A68">
        <w:rPr>
          <w:rFonts w:ascii="Times New Roman" w:hAnsi="Times New Roman" w:cs="Times New Roman"/>
          <w:b/>
          <w:sz w:val="24"/>
          <w:szCs w:val="24"/>
        </w:rPr>
        <w:t>BENDROSIOS NUOSTATOS</w:t>
      </w:r>
    </w:p>
    <w:p w14:paraId="089DECB0" w14:textId="77777777" w:rsidR="00A81DEE" w:rsidRPr="00827A68" w:rsidRDefault="00A81DEE" w:rsidP="00B612CB">
      <w:pPr>
        <w:pStyle w:val="HTMLiankstoformatuotas"/>
        <w:ind w:left="0" w:firstLine="720"/>
        <w:jc w:val="both"/>
        <w:rPr>
          <w:rFonts w:ascii="Times New Roman" w:hAnsi="Times New Roman" w:cs="Times New Roman"/>
          <w:sz w:val="24"/>
          <w:szCs w:val="24"/>
        </w:rPr>
      </w:pPr>
    </w:p>
    <w:p w14:paraId="2D8DC9A5" w14:textId="4F445C88" w:rsidR="00A81DEE" w:rsidRPr="00827A68" w:rsidRDefault="00A81DEE" w:rsidP="00B612CB">
      <w:pPr>
        <w:pStyle w:val="HTMLiankstoformatuotas"/>
        <w:ind w:left="0" w:firstLine="720"/>
        <w:jc w:val="both"/>
        <w:rPr>
          <w:rFonts w:ascii="Times New Roman" w:hAnsi="Times New Roman" w:cs="Times New Roman"/>
          <w:sz w:val="24"/>
          <w:szCs w:val="24"/>
        </w:rPr>
      </w:pPr>
      <w:r>
        <w:rPr>
          <w:rFonts w:ascii="Times New Roman" w:hAnsi="Times New Roman" w:cs="Times New Roman"/>
          <w:sz w:val="24"/>
          <w:szCs w:val="24"/>
        </w:rPr>
        <w:t xml:space="preserve">1. </w:t>
      </w:r>
      <w:r w:rsidR="00554350">
        <w:rPr>
          <w:rFonts w:ascii="Times New Roman" w:hAnsi="Times New Roman" w:cs="Times New Roman"/>
          <w:sz w:val="24"/>
          <w:szCs w:val="24"/>
        </w:rPr>
        <w:t>Anykščių rajono savivaldybės M</w:t>
      </w:r>
      <w:r>
        <w:rPr>
          <w:rFonts w:ascii="Times New Roman" w:hAnsi="Times New Roman" w:cs="Times New Roman"/>
          <w:sz w:val="24"/>
          <w:szCs w:val="24"/>
        </w:rPr>
        <w:t>etų</w:t>
      </w:r>
      <w:r w:rsidRPr="00827A68">
        <w:rPr>
          <w:rFonts w:ascii="Times New Roman" w:hAnsi="Times New Roman" w:cs="Times New Roman"/>
          <w:sz w:val="24"/>
          <w:szCs w:val="24"/>
        </w:rPr>
        <w:t xml:space="preserve"> mokytojo premijos skyrimo nuostatai (toliau – nuostatai) reglamentuoja Metų mokytojo atrankos kriterijus ir Metų mokytojo premijos (toliau – premija) skyrimo tvarką.</w:t>
      </w:r>
    </w:p>
    <w:p w14:paraId="337D9124" w14:textId="7F41A4C8" w:rsidR="00A81DEE" w:rsidRPr="007C5F72"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2. Premijos tikslas – </w:t>
      </w:r>
      <w:bookmarkStart w:id="2" w:name="_Hlk194311797"/>
      <w:r w:rsidRPr="00827A68">
        <w:rPr>
          <w:rFonts w:ascii="Times New Roman" w:hAnsi="Times New Roman" w:cs="Times New Roman"/>
          <w:sz w:val="24"/>
          <w:szCs w:val="24"/>
        </w:rPr>
        <w:t xml:space="preserve">įvertinti </w:t>
      </w:r>
      <w:r w:rsidR="00642DD7">
        <w:rPr>
          <w:rFonts w:ascii="Times New Roman" w:hAnsi="Times New Roman" w:cs="Times New Roman"/>
          <w:sz w:val="24"/>
          <w:szCs w:val="24"/>
        </w:rPr>
        <w:t>Anykščių rajono savivaldybės</w:t>
      </w:r>
      <w:r w:rsidRPr="00827A68">
        <w:rPr>
          <w:rFonts w:ascii="Times New Roman" w:hAnsi="Times New Roman" w:cs="Times New Roman"/>
          <w:sz w:val="24"/>
          <w:szCs w:val="24"/>
        </w:rPr>
        <w:t xml:space="preserve"> mokytojų profesinės veiklos rezultatus ir skatinti juos kūrybinei iniciatyvai</w:t>
      </w:r>
      <w:bookmarkEnd w:id="2"/>
      <w:r w:rsidRPr="00827A68">
        <w:rPr>
          <w:rFonts w:ascii="Times New Roman" w:hAnsi="Times New Roman" w:cs="Times New Roman"/>
          <w:sz w:val="24"/>
          <w:szCs w:val="24"/>
        </w:rPr>
        <w:t>.</w:t>
      </w:r>
    </w:p>
    <w:p w14:paraId="7335CF84" w14:textId="17C3F156"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3. Premija skiriama mokytojams, dirbantiems pagal formaliojo ir neformaliojo </w:t>
      </w:r>
      <w:r>
        <w:rPr>
          <w:rFonts w:ascii="Times New Roman" w:hAnsi="Times New Roman" w:cs="Times New Roman"/>
          <w:sz w:val="24"/>
          <w:szCs w:val="24"/>
        </w:rPr>
        <w:t xml:space="preserve">(išskyrus </w:t>
      </w:r>
      <w:r w:rsidRPr="00827A68">
        <w:rPr>
          <w:rFonts w:ascii="Times New Roman" w:hAnsi="Times New Roman" w:cs="Times New Roman"/>
          <w:sz w:val="24"/>
          <w:szCs w:val="24"/>
        </w:rPr>
        <w:t>neformaliojo suaugusiųjų) švietimo programas, ir pagalbos mokiniui specialistams (toliau – mokytojas) už reikšmingiausius pastarųjų 5 metų nuopelnus profesinėje veikloje, mokinių pasiekimus ir pažangą, darbus švietimo srityje, visuomenės demokratinės kultūros, bendražmogiškųjų ir pilietinių vertybių ugdymą.</w:t>
      </w:r>
    </w:p>
    <w:p w14:paraId="7266F90E" w14:textId="530E40CA"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4. Premiją steigia </w:t>
      </w:r>
      <w:r w:rsidR="00642DD7">
        <w:rPr>
          <w:rFonts w:ascii="Times New Roman" w:hAnsi="Times New Roman" w:cs="Times New Roman"/>
          <w:sz w:val="24"/>
          <w:szCs w:val="24"/>
        </w:rPr>
        <w:t>Anykščių rajono savivaldybė</w:t>
      </w:r>
      <w:r w:rsidRPr="00827A68">
        <w:rPr>
          <w:rFonts w:ascii="Times New Roman" w:hAnsi="Times New Roman" w:cs="Times New Roman"/>
          <w:sz w:val="24"/>
          <w:szCs w:val="24"/>
        </w:rPr>
        <w:t xml:space="preserve"> (toliau – </w:t>
      </w:r>
      <w:r w:rsidR="00642DD7">
        <w:rPr>
          <w:rFonts w:ascii="Times New Roman" w:hAnsi="Times New Roman" w:cs="Times New Roman"/>
          <w:sz w:val="24"/>
          <w:szCs w:val="24"/>
        </w:rPr>
        <w:t>Savivaldybė</w:t>
      </w:r>
      <w:r w:rsidRPr="00827A68">
        <w:rPr>
          <w:rFonts w:ascii="Times New Roman" w:hAnsi="Times New Roman" w:cs="Times New Roman"/>
          <w:sz w:val="24"/>
          <w:szCs w:val="24"/>
        </w:rPr>
        <w:t>).</w:t>
      </w:r>
    </w:p>
    <w:p w14:paraId="1D288788" w14:textId="5DBB8E0C" w:rsidR="009637E7"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5. Premijos dydis – </w:t>
      </w:r>
      <w:r w:rsidR="00ED0723">
        <w:rPr>
          <w:rFonts w:ascii="Times New Roman" w:hAnsi="Times New Roman" w:cs="Times New Roman"/>
          <w:sz w:val="24"/>
          <w:szCs w:val="24"/>
        </w:rPr>
        <w:t>1500 Eur.</w:t>
      </w:r>
      <w:r w:rsidRPr="008A765B">
        <w:rPr>
          <w:rFonts w:ascii="Times New Roman" w:hAnsi="Times New Roman" w:cs="Times New Roman"/>
          <w:sz w:val="24"/>
          <w:szCs w:val="24"/>
        </w:rPr>
        <w:t xml:space="preserve"> </w:t>
      </w:r>
      <w:bookmarkStart w:id="3" w:name="_Hlk194312070"/>
      <w:r w:rsidRPr="008A765B">
        <w:rPr>
          <w:rFonts w:ascii="Times New Roman" w:hAnsi="Times New Roman" w:cs="Times New Roman"/>
          <w:sz w:val="24"/>
          <w:szCs w:val="24"/>
        </w:rPr>
        <w:t>Premijų skaiči</w:t>
      </w:r>
      <w:r w:rsidR="00642DD7" w:rsidRPr="008A765B">
        <w:rPr>
          <w:rFonts w:ascii="Times New Roman" w:hAnsi="Times New Roman" w:cs="Times New Roman"/>
          <w:sz w:val="24"/>
          <w:szCs w:val="24"/>
        </w:rPr>
        <w:t xml:space="preserve">us </w:t>
      </w:r>
      <w:r w:rsidR="009637E7" w:rsidRPr="008A765B">
        <w:rPr>
          <w:rFonts w:ascii="Times New Roman" w:hAnsi="Times New Roman" w:cs="Times New Roman"/>
          <w:sz w:val="24"/>
          <w:szCs w:val="24"/>
        </w:rPr>
        <w:t>–</w:t>
      </w:r>
      <w:r w:rsidR="00642DD7" w:rsidRPr="008A765B">
        <w:rPr>
          <w:rFonts w:ascii="Times New Roman" w:hAnsi="Times New Roman" w:cs="Times New Roman"/>
          <w:sz w:val="24"/>
          <w:szCs w:val="24"/>
        </w:rPr>
        <w:t xml:space="preserve"> </w:t>
      </w:r>
      <w:r w:rsidR="00ED0723">
        <w:rPr>
          <w:rFonts w:ascii="Times New Roman" w:hAnsi="Times New Roman" w:cs="Times New Roman"/>
          <w:sz w:val="24"/>
          <w:szCs w:val="24"/>
        </w:rPr>
        <w:t>4</w:t>
      </w:r>
      <w:r w:rsidR="009074C3">
        <w:rPr>
          <w:rFonts w:ascii="Times New Roman" w:hAnsi="Times New Roman" w:cs="Times New Roman"/>
          <w:sz w:val="24"/>
          <w:szCs w:val="24"/>
        </w:rPr>
        <w:t xml:space="preserve"> (keturios)</w:t>
      </w:r>
      <w:r w:rsidR="000A3408" w:rsidRPr="008A765B">
        <w:rPr>
          <w:rFonts w:ascii="Times New Roman" w:hAnsi="Times New Roman" w:cs="Times New Roman"/>
          <w:sz w:val="24"/>
          <w:szCs w:val="24"/>
        </w:rPr>
        <w:t xml:space="preserve"> </w:t>
      </w:r>
      <w:r w:rsidRPr="008A765B">
        <w:rPr>
          <w:rFonts w:ascii="Times New Roman" w:hAnsi="Times New Roman" w:cs="Times New Roman"/>
          <w:sz w:val="24"/>
          <w:szCs w:val="24"/>
        </w:rPr>
        <w:t>kiekvienais metais</w:t>
      </w:r>
      <w:r w:rsidR="00ED0723">
        <w:rPr>
          <w:rFonts w:ascii="Times New Roman" w:hAnsi="Times New Roman" w:cs="Times New Roman"/>
          <w:sz w:val="24"/>
          <w:szCs w:val="24"/>
        </w:rPr>
        <w:t xml:space="preserve">: </w:t>
      </w:r>
      <w:bookmarkStart w:id="4" w:name="_Hlk194312694"/>
      <w:r w:rsidR="00ED0723">
        <w:rPr>
          <w:rFonts w:ascii="Times New Roman" w:hAnsi="Times New Roman" w:cs="Times New Roman"/>
          <w:sz w:val="24"/>
          <w:szCs w:val="24"/>
        </w:rPr>
        <w:t xml:space="preserve">Metų mokytojas ikimokykliniame ugdyme ir formalųjį švietimą papildančiame ugdyme, Metų mokytojas pradiniame ugdyme, </w:t>
      </w:r>
      <w:r w:rsidR="009074C3">
        <w:rPr>
          <w:rFonts w:ascii="Times New Roman" w:hAnsi="Times New Roman" w:cs="Times New Roman"/>
          <w:sz w:val="24"/>
          <w:szCs w:val="24"/>
        </w:rPr>
        <w:t>M</w:t>
      </w:r>
      <w:r w:rsidR="00ED0723">
        <w:rPr>
          <w:rFonts w:ascii="Times New Roman" w:hAnsi="Times New Roman" w:cs="Times New Roman"/>
          <w:sz w:val="24"/>
          <w:szCs w:val="24"/>
        </w:rPr>
        <w:t>etų mokytojas pagrindiniame ugdyme (</w:t>
      </w:r>
      <w:r w:rsidR="009074C3">
        <w:rPr>
          <w:rFonts w:ascii="Times New Roman" w:hAnsi="Times New Roman" w:cs="Times New Roman"/>
          <w:sz w:val="24"/>
          <w:szCs w:val="24"/>
        </w:rPr>
        <w:t>I dalis), Metų mokytojas pagrindiniame ugdyme (II</w:t>
      </w:r>
      <w:r w:rsidRPr="00827A68">
        <w:rPr>
          <w:rFonts w:ascii="Times New Roman" w:hAnsi="Times New Roman" w:cs="Times New Roman"/>
          <w:sz w:val="24"/>
          <w:szCs w:val="24"/>
        </w:rPr>
        <w:t xml:space="preserve"> </w:t>
      </w:r>
      <w:r w:rsidR="009074C3">
        <w:rPr>
          <w:rFonts w:ascii="Times New Roman" w:hAnsi="Times New Roman" w:cs="Times New Roman"/>
          <w:sz w:val="24"/>
          <w:szCs w:val="24"/>
        </w:rPr>
        <w:t>dalis) ir viduriniame ugdyme.</w:t>
      </w:r>
    </w:p>
    <w:bookmarkEnd w:id="3"/>
    <w:bookmarkEnd w:id="4"/>
    <w:p w14:paraId="4B439249" w14:textId="71029338"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6. Premija mokama iš </w:t>
      </w:r>
      <w:r w:rsidR="00642DD7">
        <w:rPr>
          <w:rFonts w:ascii="Times New Roman" w:hAnsi="Times New Roman" w:cs="Times New Roman"/>
          <w:sz w:val="24"/>
          <w:szCs w:val="24"/>
        </w:rPr>
        <w:t>Savivaldybės</w:t>
      </w:r>
      <w:r w:rsidRPr="00827A68">
        <w:rPr>
          <w:rFonts w:ascii="Times New Roman" w:hAnsi="Times New Roman" w:cs="Times New Roman"/>
          <w:sz w:val="24"/>
          <w:szCs w:val="24"/>
        </w:rPr>
        <w:t xml:space="preserve"> biudžeto lėšų.</w:t>
      </w:r>
    </w:p>
    <w:p w14:paraId="7A4FE789" w14:textId="77777777" w:rsidR="00A81DEE" w:rsidRPr="00827A68" w:rsidRDefault="00A81DEE" w:rsidP="00B612CB">
      <w:pPr>
        <w:pStyle w:val="HTMLiankstoformatuotas"/>
        <w:ind w:left="0" w:firstLine="720"/>
        <w:jc w:val="both"/>
        <w:rPr>
          <w:rFonts w:ascii="Times New Roman" w:hAnsi="Times New Roman" w:cs="Times New Roman"/>
          <w:sz w:val="24"/>
          <w:szCs w:val="24"/>
        </w:rPr>
      </w:pPr>
    </w:p>
    <w:p w14:paraId="66727DFC" w14:textId="77777777" w:rsidR="00A81DEE" w:rsidRPr="00827A68" w:rsidRDefault="00A81DEE" w:rsidP="00B612CB">
      <w:pPr>
        <w:pStyle w:val="HTMLiankstoformatuotas"/>
        <w:tabs>
          <w:tab w:val="clear" w:pos="916"/>
          <w:tab w:val="left" w:pos="2700"/>
        </w:tabs>
        <w:ind w:left="0" w:firstLine="720"/>
        <w:jc w:val="center"/>
        <w:rPr>
          <w:rFonts w:ascii="Times New Roman" w:hAnsi="Times New Roman" w:cs="Times New Roman"/>
          <w:b/>
          <w:sz w:val="24"/>
          <w:szCs w:val="24"/>
        </w:rPr>
      </w:pPr>
      <w:r w:rsidRPr="00827A68">
        <w:rPr>
          <w:rFonts w:ascii="Times New Roman" w:hAnsi="Times New Roman" w:cs="Times New Roman"/>
          <w:b/>
          <w:sz w:val="24"/>
          <w:szCs w:val="24"/>
        </w:rPr>
        <w:t>II SKYRIUS</w:t>
      </w:r>
    </w:p>
    <w:p w14:paraId="51581944" w14:textId="77777777" w:rsidR="00A81DEE" w:rsidRPr="00827A68" w:rsidRDefault="00A81DEE" w:rsidP="00B612CB">
      <w:pPr>
        <w:pStyle w:val="HTMLiankstoformatuotas"/>
        <w:ind w:left="0" w:firstLine="720"/>
        <w:jc w:val="center"/>
        <w:rPr>
          <w:rFonts w:ascii="Times New Roman" w:hAnsi="Times New Roman" w:cs="Times New Roman"/>
          <w:b/>
          <w:sz w:val="24"/>
          <w:szCs w:val="24"/>
        </w:rPr>
      </w:pPr>
      <w:r w:rsidRPr="00827A68">
        <w:rPr>
          <w:rFonts w:ascii="Times New Roman" w:hAnsi="Times New Roman" w:cs="Times New Roman"/>
          <w:b/>
          <w:sz w:val="24"/>
          <w:szCs w:val="24"/>
        </w:rPr>
        <w:t>KANDIDATŲ PREMIJAI GAUTI ATRANKOS KRITERIJAI</w:t>
      </w:r>
    </w:p>
    <w:p w14:paraId="3BCE350C" w14:textId="77777777" w:rsidR="00A81DEE" w:rsidRPr="00827A68" w:rsidRDefault="00A81DEE" w:rsidP="00B612CB">
      <w:pPr>
        <w:pStyle w:val="HTMLiankstoformatuotas"/>
        <w:ind w:left="0" w:firstLine="720"/>
        <w:rPr>
          <w:rFonts w:ascii="Times New Roman" w:hAnsi="Times New Roman" w:cs="Times New Roman"/>
          <w:sz w:val="24"/>
          <w:szCs w:val="24"/>
        </w:rPr>
      </w:pPr>
      <w:r w:rsidRPr="00827A68">
        <w:rPr>
          <w:rFonts w:ascii="Times New Roman" w:hAnsi="Times New Roman" w:cs="Times New Roman"/>
          <w:sz w:val="24"/>
          <w:szCs w:val="24"/>
        </w:rPr>
        <w:t xml:space="preserve">    </w:t>
      </w:r>
    </w:p>
    <w:p w14:paraId="47C8234E" w14:textId="77777777" w:rsidR="00B612CB"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7. Kandidatas turi atitikti šiuos </w:t>
      </w:r>
      <w:r w:rsidRPr="008A765B">
        <w:rPr>
          <w:rFonts w:ascii="Times New Roman" w:hAnsi="Times New Roman" w:cs="Times New Roman"/>
          <w:sz w:val="24"/>
          <w:szCs w:val="24"/>
        </w:rPr>
        <w:t>kriterijus</w:t>
      </w:r>
      <w:r w:rsidR="003B50CD" w:rsidRPr="008A765B">
        <w:rPr>
          <w:rFonts w:ascii="Times New Roman" w:hAnsi="Times New Roman" w:cs="Times New Roman"/>
          <w:sz w:val="24"/>
          <w:szCs w:val="24"/>
        </w:rPr>
        <w:t xml:space="preserve"> (kiekvienas kriterijus vertinamas nuo 0 iki 10 balų)</w:t>
      </w:r>
      <w:r w:rsidRPr="008A765B">
        <w:rPr>
          <w:rFonts w:ascii="Times New Roman" w:hAnsi="Times New Roman" w:cs="Times New Roman"/>
          <w:sz w:val="24"/>
          <w:szCs w:val="24"/>
        </w:rPr>
        <w:t>:</w:t>
      </w:r>
    </w:p>
    <w:p w14:paraId="589AA6A1" w14:textId="46BC7B04" w:rsidR="00A81DEE" w:rsidRPr="00827A68" w:rsidRDefault="00A81DEE" w:rsidP="00B612CB">
      <w:pPr>
        <w:pStyle w:val="HTMLiankstoformatuotas"/>
        <w:ind w:left="0" w:firstLine="720"/>
        <w:jc w:val="both"/>
        <w:rPr>
          <w:rFonts w:ascii="Times New Roman" w:hAnsi="Times New Roman" w:cs="Times New Roman"/>
          <w:sz w:val="24"/>
          <w:szCs w:val="24"/>
        </w:rPr>
      </w:pPr>
      <w:r w:rsidRPr="008A765B">
        <w:rPr>
          <w:rFonts w:ascii="Times New Roman" w:hAnsi="Times New Roman" w:cs="Times New Roman"/>
          <w:sz w:val="24"/>
          <w:szCs w:val="24"/>
          <w:lang w:eastAsia="en-GB"/>
        </w:rPr>
        <w:t>7.1. pilietiškumo, tautinio sąmoningumo, bendražmogiškųjų vertybių</w:t>
      </w:r>
      <w:r w:rsidRPr="00827A68">
        <w:rPr>
          <w:rFonts w:ascii="Times New Roman" w:hAnsi="Times New Roman" w:cs="Times New Roman"/>
          <w:sz w:val="24"/>
          <w:szCs w:val="24"/>
          <w:lang w:eastAsia="en-GB"/>
        </w:rPr>
        <w:t xml:space="preserve"> diegimas, nuostatų pozityvumas kuriant atvirą, įtraukią mokyklą, užtikrinant</w:t>
      </w:r>
      <w:r w:rsidRPr="00827A68">
        <w:rPr>
          <w:rFonts w:ascii="Times New Roman" w:hAnsi="Times New Roman" w:cs="Times New Roman"/>
          <w:sz w:val="24"/>
          <w:szCs w:val="24"/>
        </w:rPr>
        <w:t xml:space="preserve"> </w:t>
      </w:r>
      <w:r w:rsidRPr="00827A68">
        <w:rPr>
          <w:rFonts w:ascii="Times New Roman" w:hAnsi="Times New Roman" w:cs="Times New Roman"/>
          <w:sz w:val="24"/>
          <w:szCs w:val="24"/>
          <w:lang w:eastAsia="en-GB"/>
        </w:rPr>
        <w:t>mokiniams lygias galimybes ir socialiai teisingas ugdymosi / mokymosi sąlygas;</w:t>
      </w:r>
      <w:r w:rsidRPr="00827A68">
        <w:rPr>
          <w:rFonts w:ascii="Times New Roman" w:hAnsi="Times New Roman" w:cs="Times New Roman"/>
          <w:sz w:val="24"/>
          <w:szCs w:val="24"/>
        </w:rPr>
        <w:tab/>
      </w:r>
      <w:r w:rsidRPr="00827A68">
        <w:rPr>
          <w:rFonts w:ascii="Times New Roman" w:hAnsi="Times New Roman" w:cs="Times New Roman"/>
          <w:sz w:val="24"/>
          <w:szCs w:val="24"/>
        </w:rPr>
        <w:tab/>
      </w:r>
      <w:r w:rsidRPr="00827A68">
        <w:rPr>
          <w:rFonts w:ascii="Times New Roman" w:hAnsi="Times New Roman" w:cs="Times New Roman"/>
          <w:sz w:val="24"/>
          <w:szCs w:val="24"/>
        </w:rPr>
        <w:tab/>
      </w:r>
    </w:p>
    <w:p w14:paraId="3FF75B82" w14:textId="49E3EFDD"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7.2. meistriškumas ugdomojoje veikloje: motyvuojanti mokytojo ir mokinio sąveika, mokinių pasiekimai ir pažanga (pvz., kompetencijų ugdymo, kiekvieno mokinio pažangos, įtraukiojo ugdymo, mokymosi sunkumų turinčių ir / ar talentingų mokinių ir kiti sėkmingo ugdymo rezultatai); </w:t>
      </w:r>
    </w:p>
    <w:p w14:paraId="0F7E6F15" w14:textId="6FC97E99"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7.3. vertingi, inovatyvūs mokytojo metodiniai darbai (pvz., mokytojo sukurtos ir administruojamos internet</w:t>
      </w:r>
      <w:r>
        <w:rPr>
          <w:rFonts w:ascii="Times New Roman" w:hAnsi="Times New Roman" w:cs="Times New Roman"/>
          <w:sz w:val="24"/>
          <w:szCs w:val="24"/>
        </w:rPr>
        <w:t>o</w:t>
      </w:r>
      <w:r w:rsidRPr="00827A68">
        <w:rPr>
          <w:rFonts w:ascii="Times New Roman" w:hAnsi="Times New Roman" w:cs="Times New Roman"/>
          <w:sz w:val="24"/>
          <w:szCs w:val="24"/>
        </w:rPr>
        <w:t xml:space="preserve"> svetainės; ugdymo programos; mokymo priemonės, užduočių aplankai, ugdomųjų veiklų / pamokų įvairiose edukacinėse aplinkose aprašai; inovatyvios ugdomosios aplinkos; individualios mokinio pažangos, formuojamojo vertinimo instrumentai; nacionaliniai ir tarptautiniai projektai; autentiškos patirties sklaida už mokyklos ribų ir kt.);</w:t>
      </w:r>
    </w:p>
    <w:p w14:paraId="00783ED7" w14:textId="413852A9"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7.4. aktyvi, veiksminga ir kūrybiška veikla mokyklos bendruomenėje (pvz., bendradarbiavimo su mokyklos darbuotojais, tėvais (globėjais, rūpintojais) (toliau – tėvai) mokinių ugdymo klausimais, veiklos darbo grupėse ar komisijose,</w:t>
      </w:r>
      <w:r>
        <w:rPr>
          <w:rFonts w:ascii="Times New Roman" w:hAnsi="Times New Roman" w:cs="Times New Roman"/>
          <w:sz w:val="24"/>
          <w:szCs w:val="24"/>
        </w:rPr>
        <w:t xml:space="preserve"> </w:t>
      </w:r>
      <w:r w:rsidRPr="00827A68">
        <w:rPr>
          <w:rFonts w:ascii="Times New Roman" w:hAnsi="Times New Roman" w:cs="Times New Roman"/>
          <w:sz w:val="24"/>
          <w:szCs w:val="24"/>
        </w:rPr>
        <w:t>mokyklos renginių ar tikslinių edukacinių veiklų organizavimo, mokykl</w:t>
      </w:r>
      <w:r>
        <w:rPr>
          <w:rFonts w:ascii="Times New Roman" w:hAnsi="Times New Roman" w:cs="Times New Roman"/>
          <w:sz w:val="24"/>
          <w:szCs w:val="24"/>
        </w:rPr>
        <w:t>os p</w:t>
      </w:r>
      <w:r w:rsidRPr="00827A68">
        <w:rPr>
          <w:rFonts w:ascii="Times New Roman" w:hAnsi="Times New Roman" w:cs="Times New Roman"/>
          <w:sz w:val="24"/>
          <w:szCs w:val="24"/>
        </w:rPr>
        <w:t>rojektų integraliam ir įtraukiajam ugdymui rengimo ir jų įgyvendinimo, dalykinių ir metodinių inovacijų diegimo, švietimo pagalbos mokiniams ir jų tėvams rezultatai);</w:t>
      </w:r>
    </w:p>
    <w:p w14:paraId="200F7927" w14:textId="33368C7C"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7.5. reikšmingas dalyvavimas formuojant ir įgyvendinant švietimo strategijas (pvz., savivaldybės, regiono, šalies dokumentai, projektai, programos ir kt.);</w:t>
      </w:r>
    </w:p>
    <w:p w14:paraId="0CA785BE" w14:textId="4B887042" w:rsidR="00A81DEE"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lastRenderedPageBreak/>
        <w:t xml:space="preserve">7.6. aktyvus dalyvavimas savivaldybės, šalies pedagoginėje, visuomeninėje, kultūrinėje, </w:t>
      </w:r>
      <w:r>
        <w:rPr>
          <w:rFonts w:ascii="Times New Roman" w:hAnsi="Times New Roman" w:cs="Times New Roman"/>
          <w:sz w:val="24"/>
          <w:szCs w:val="24"/>
        </w:rPr>
        <w:t xml:space="preserve">tyrimų, </w:t>
      </w:r>
      <w:r w:rsidRPr="00827A68">
        <w:rPr>
          <w:rFonts w:ascii="Times New Roman" w:hAnsi="Times New Roman" w:cs="Times New Roman"/>
          <w:sz w:val="24"/>
          <w:szCs w:val="24"/>
        </w:rPr>
        <w:t xml:space="preserve">eksperimentinėje </w:t>
      </w:r>
      <w:r>
        <w:rPr>
          <w:rFonts w:ascii="Times New Roman" w:hAnsi="Times New Roman" w:cs="Times New Roman"/>
          <w:sz w:val="24"/>
          <w:szCs w:val="24"/>
        </w:rPr>
        <w:t xml:space="preserve">ar kitoje </w:t>
      </w:r>
      <w:r w:rsidRPr="00827A68">
        <w:rPr>
          <w:rFonts w:ascii="Times New Roman" w:hAnsi="Times New Roman" w:cs="Times New Roman"/>
          <w:sz w:val="24"/>
          <w:szCs w:val="24"/>
        </w:rPr>
        <w:t>veikloje (pvz., draugijos, asociacijos, ekspertų komisijos, konferencijos, konsultacijos, savanorystė, straipsniai leidiniuose ir periodinėje spaudoje ir kt.).</w:t>
      </w:r>
    </w:p>
    <w:p w14:paraId="69A90F7A" w14:textId="77777777" w:rsidR="00B612CB" w:rsidRPr="00827A68" w:rsidRDefault="00B612CB" w:rsidP="00B612CB">
      <w:pPr>
        <w:pStyle w:val="HTMLiankstoformatuotas"/>
        <w:ind w:left="0" w:firstLine="720"/>
        <w:jc w:val="both"/>
        <w:rPr>
          <w:rFonts w:ascii="Times New Roman" w:hAnsi="Times New Roman" w:cs="Times New Roman"/>
          <w:sz w:val="24"/>
          <w:szCs w:val="24"/>
        </w:rPr>
      </w:pPr>
    </w:p>
    <w:p w14:paraId="6FDABC23" w14:textId="77777777" w:rsidR="00A81DEE" w:rsidRPr="00827A68" w:rsidRDefault="00A81DEE" w:rsidP="00B612CB">
      <w:pPr>
        <w:pStyle w:val="HTMLiankstoformatuotas"/>
        <w:tabs>
          <w:tab w:val="clear" w:pos="916"/>
          <w:tab w:val="left" w:pos="2700"/>
        </w:tabs>
        <w:ind w:left="0" w:firstLine="720"/>
        <w:jc w:val="center"/>
        <w:rPr>
          <w:rFonts w:ascii="Times New Roman" w:hAnsi="Times New Roman" w:cs="Times New Roman"/>
          <w:b/>
          <w:sz w:val="24"/>
          <w:szCs w:val="24"/>
        </w:rPr>
      </w:pPr>
      <w:r w:rsidRPr="00827A68">
        <w:rPr>
          <w:rFonts w:ascii="Times New Roman" w:hAnsi="Times New Roman" w:cs="Times New Roman"/>
          <w:b/>
          <w:sz w:val="24"/>
          <w:szCs w:val="24"/>
        </w:rPr>
        <w:t>III SKYRIUS</w:t>
      </w:r>
    </w:p>
    <w:p w14:paraId="357072D4" w14:textId="77777777" w:rsidR="00A81DEE" w:rsidRPr="00827A68" w:rsidRDefault="00A81DEE" w:rsidP="00B612CB">
      <w:pPr>
        <w:pStyle w:val="HTMLiankstoformatuotas"/>
        <w:ind w:left="0" w:firstLine="720"/>
        <w:jc w:val="center"/>
        <w:rPr>
          <w:rFonts w:ascii="Times New Roman" w:hAnsi="Times New Roman" w:cs="Times New Roman"/>
          <w:b/>
          <w:sz w:val="24"/>
          <w:szCs w:val="24"/>
        </w:rPr>
      </w:pPr>
      <w:r w:rsidRPr="00827A68">
        <w:rPr>
          <w:rFonts w:ascii="Times New Roman" w:hAnsi="Times New Roman" w:cs="Times New Roman"/>
          <w:b/>
          <w:sz w:val="24"/>
          <w:szCs w:val="24"/>
        </w:rPr>
        <w:t>PREMIJOS SKYRIMO TVARKA</w:t>
      </w:r>
    </w:p>
    <w:p w14:paraId="35F204A9" w14:textId="77777777" w:rsidR="00A81DEE" w:rsidRPr="00827A68" w:rsidRDefault="00A81DEE" w:rsidP="00B612CB">
      <w:pPr>
        <w:pStyle w:val="HTMLiankstoformatuotas"/>
        <w:ind w:left="0" w:firstLine="720"/>
        <w:jc w:val="center"/>
        <w:rPr>
          <w:rFonts w:ascii="Times New Roman" w:hAnsi="Times New Roman" w:cs="Times New Roman"/>
          <w:sz w:val="24"/>
          <w:szCs w:val="24"/>
        </w:rPr>
      </w:pPr>
    </w:p>
    <w:p w14:paraId="20A9927A" w14:textId="393F0FC7"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8. Kandidatūras premijai </w:t>
      </w:r>
      <w:r>
        <w:rPr>
          <w:rFonts w:ascii="Times New Roman" w:hAnsi="Times New Roman" w:cs="Times New Roman"/>
          <w:sz w:val="24"/>
          <w:szCs w:val="24"/>
        </w:rPr>
        <w:t>gauti</w:t>
      </w:r>
      <w:r w:rsidRPr="00827A68">
        <w:rPr>
          <w:rFonts w:ascii="Times New Roman" w:hAnsi="Times New Roman" w:cs="Times New Roman"/>
          <w:sz w:val="24"/>
          <w:szCs w:val="24"/>
        </w:rPr>
        <w:t xml:space="preserve"> turi teisę siūlyti mokyklų vadovai, mokyklų </w:t>
      </w:r>
      <w:r w:rsidR="000C3AC6">
        <w:rPr>
          <w:rFonts w:ascii="Times New Roman" w:hAnsi="Times New Roman" w:cs="Times New Roman"/>
          <w:sz w:val="24"/>
          <w:szCs w:val="24"/>
        </w:rPr>
        <w:t>steigėjas</w:t>
      </w:r>
      <w:r w:rsidRPr="00827A68">
        <w:rPr>
          <w:rFonts w:ascii="Times New Roman" w:hAnsi="Times New Roman" w:cs="Times New Roman"/>
          <w:sz w:val="24"/>
          <w:szCs w:val="24"/>
        </w:rPr>
        <w:t>,  mokytojai, kiti pedagoginiai darbuotojai, mokiniai, tėvai ir</w:t>
      </w:r>
      <w:r>
        <w:rPr>
          <w:rFonts w:ascii="Times New Roman" w:hAnsi="Times New Roman" w:cs="Times New Roman"/>
          <w:sz w:val="24"/>
          <w:szCs w:val="24"/>
        </w:rPr>
        <w:t xml:space="preserve"> jiems atstovaujančios </w:t>
      </w:r>
      <w:r w:rsidRPr="00827A68">
        <w:rPr>
          <w:rFonts w:ascii="Times New Roman" w:hAnsi="Times New Roman" w:cs="Times New Roman"/>
          <w:sz w:val="24"/>
          <w:szCs w:val="24"/>
        </w:rPr>
        <w:t>organizacijos,</w:t>
      </w:r>
      <w:r>
        <w:t xml:space="preserve"> </w:t>
      </w:r>
      <w:r w:rsidRPr="00827A68">
        <w:rPr>
          <w:rFonts w:ascii="Times New Roman" w:hAnsi="Times New Roman" w:cs="Times New Roman"/>
          <w:sz w:val="24"/>
          <w:szCs w:val="24"/>
        </w:rPr>
        <w:t>vietos bendruomenė, socialiniai partneriai, savivaldyb</w:t>
      </w:r>
      <w:r w:rsidR="000C3AC6">
        <w:rPr>
          <w:rFonts w:ascii="Times New Roman" w:hAnsi="Times New Roman" w:cs="Times New Roman"/>
          <w:sz w:val="24"/>
          <w:szCs w:val="24"/>
        </w:rPr>
        <w:t>ės</w:t>
      </w:r>
      <w:r w:rsidRPr="00827A68">
        <w:rPr>
          <w:rFonts w:ascii="Times New Roman" w:hAnsi="Times New Roman" w:cs="Times New Roman"/>
          <w:sz w:val="24"/>
          <w:szCs w:val="24"/>
        </w:rPr>
        <w:t xml:space="preserve"> administracij</w:t>
      </w:r>
      <w:r w:rsidR="000C3AC6">
        <w:rPr>
          <w:rFonts w:ascii="Times New Roman" w:hAnsi="Times New Roman" w:cs="Times New Roman"/>
          <w:sz w:val="24"/>
          <w:szCs w:val="24"/>
        </w:rPr>
        <w:t>os</w:t>
      </w:r>
      <w:r w:rsidRPr="00827A68">
        <w:rPr>
          <w:rFonts w:ascii="Times New Roman" w:hAnsi="Times New Roman" w:cs="Times New Roman"/>
          <w:sz w:val="24"/>
          <w:szCs w:val="24"/>
        </w:rPr>
        <w:t xml:space="preserve"> direktori</w:t>
      </w:r>
      <w:r w:rsidR="000C3AC6">
        <w:rPr>
          <w:rFonts w:ascii="Times New Roman" w:hAnsi="Times New Roman" w:cs="Times New Roman"/>
          <w:sz w:val="24"/>
          <w:szCs w:val="24"/>
        </w:rPr>
        <w:t>us</w:t>
      </w:r>
      <w:r w:rsidRPr="00827A68">
        <w:rPr>
          <w:rFonts w:ascii="Times New Roman" w:hAnsi="Times New Roman" w:cs="Times New Roman"/>
          <w:sz w:val="24"/>
          <w:szCs w:val="24"/>
        </w:rPr>
        <w:t xml:space="preserve"> ar j</w:t>
      </w:r>
      <w:r w:rsidR="000C3AC6">
        <w:rPr>
          <w:rFonts w:ascii="Times New Roman" w:hAnsi="Times New Roman" w:cs="Times New Roman"/>
          <w:sz w:val="24"/>
          <w:szCs w:val="24"/>
        </w:rPr>
        <w:t>o</w:t>
      </w:r>
      <w:r w:rsidRPr="00827A68">
        <w:rPr>
          <w:rFonts w:ascii="Times New Roman" w:hAnsi="Times New Roman" w:cs="Times New Roman"/>
          <w:sz w:val="24"/>
          <w:szCs w:val="24"/>
        </w:rPr>
        <w:t xml:space="preserve"> įgalioti asmenys.</w:t>
      </w:r>
    </w:p>
    <w:p w14:paraId="246505F3" w14:textId="434D1E62"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9. Kandidatūros raštu teikiamos mokyklos, kurioje mokytojas dirba, vadovui.  </w:t>
      </w:r>
    </w:p>
    <w:p w14:paraId="02C9E71D" w14:textId="7CC90944" w:rsidR="0085363F" w:rsidRPr="00807D15"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 xml:space="preserve">10. </w:t>
      </w:r>
      <w:r w:rsidR="00341EDF">
        <w:rPr>
          <w:rFonts w:ascii="Times New Roman" w:hAnsi="Times New Roman" w:cs="Times New Roman"/>
          <w:sz w:val="24"/>
          <w:szCs w:val="24"/>
        </w:rPr>
        <w:t>M</w:t>
      </w:r>
      <w:r w:rsidRPr="00827A68">
        <w:rPr>
          <w:rFonts w:ascii="Times New Roman" w:hAnsi="Times New Roman" w:cs="Times New Roman"/>
          <w:sz w:val="24"/>
          <w:szCs w:val="24"/>
        </w:rPr>
        <w:t xml:space="preserve">okyklos vadovas, susipažinęs su teikimu, pristato kandidatūrą </w:t>
      </w:r>
      <w:r>
        <w:rPr>
          <w:rFonts w:ascii="Times New Roman" w:hAnsi="Times New Roman" w:cs="Times New Roman"/>
          <w:sz w:val="24"/>
          <w:szCs w:val="24"/>
        </w:rPr>
        <w:t xml:space="preserve">mokyklos savivaldos institucijai – </w:t>
      </w:r>
      <w:r w:rsidRPr="00827A68">
        <w:rPr>
          <w:rFonts w:ascii="Times New Roman" w:hAnsi="Times New Roman" w:cs="Times New Roman"/>
          <w:sz w:val="24"/>
          <w:szCs w:val="24"/>
        </w:rPr>
        <w:t>mokyklos tarybai ir, esant pritarimui, rengia nustatytos formos rekomendaciją (</w:t>
      </w:r>
      <w:r>
        <w:rPr>
          <w:rFonts w:ascii="Times New Roman" w:hAnsi="Times New Roman" w:cs="Times New Roman"/>
          <w:sz w:val="24"/>
          <w:szCs w:val="24"/>
        </w:rPr>
        <w:t xml:space="preserve">pagal </w:t>
      </w:r>
      <w:r w:rsidRPr="00827A68">
        <w:rPr>
          <w:rFonts w:ascii="Times New Roman" w:hAnsi="Times New Roman" w:cs="Times New Roman"/>
          <w:sz w:val="24"/>
          <w:szCs w:val="24"/>
        </w:rPr>
        <w:t>nuostatų 1 pried</w:t>
      </w:r>
      <w:r>
        <w:rPr>
          <w:rFonts w:ascii="Times New Roman" w:hAnsi="Times New Roman" w:cs="Times New Roman"/>
          <w:sz w:val="24"/>
          <w:szCs w:val="24"/>
        </w:rPr>
        <w:t>e pateiktą formą</w:t>
      </w:r>
      <w:r w:rsidR="00DE2FE3">
        <w:rPr>
          <w:rFonts w:ascii="Times New Roman" w:hAnsi="Times New Roman" w:cs="Times New Roman"/>
          <w:sz w:val="24"/>
          <w:szCs w:val="24"/>
        </w:rPr>
        <w:t>).</w:t>
      </w:r>
      <w:r w:rsidR="00807D15" w:rsidRPr="00807D15">
        <w:rPr>
          <w:rFonts w:ascii="Times New Roman" w:hAnsi="Times New Roman" w:cs="Times New Roman"/>
          <w:color w:val="000000"/>
          <w:sz w:val="24"/>
          <w:szCs w:val="24"/>
        </w:rPr>
        <w:t xml:space="preserve"> </w:t>
      </w:r>
      <w:r w:rsidR="00807D15">
        <w:rPr>
          <w:rFonts w:ascii="Times New Roman" w:hAnsi="Times New Roman" w:cs="Times New Roman"/>
          <w:color w:val="000000"/>
          <w:sz w:val="24"/>
          <w:szCs w:val="24"/>
        </w:rPr>
        <w:t>Rekomendacija</w:t>
      </w:r>
      <w:r w:rsidR="00807D15" w:rsidRPr="00807D15">
        <w:rPr>
          <w:rFonts w:ascii="Times New Roman" w:hAnsi="Times New Roman" w:cs="Times New Roman"/>
          <w:color w:val="000000"/>
          <w:sz w:val="24"/>
          <w:szCs w:val="24"/>
        </w:rPr>
        <w:t xml:space="preserve"> gali būti pateikta per E. pristatymo sistemą, kitomis elektroninių ryšių priemonėmis, paštu, kreipiantis asmeniškai arba per atstovą. Atstovo teisė atstovauti turi būti įrodoma rašytiniu sutikimu.</w:t>
      </w:r>
      <w:r w:rsidRPr="00827A68">
        <w:rPr>
          <w:rFonts w:ascii="Times New Roman" w:hAnsi="Times New Roman" w:cs="Times New Roman"/>
          <w:sz w:val="24"/>
          <w:szCs w:val="24"/>
        </w:rPr>
        <w:t xml:space="preserve"> </w:t>
      </w:r>
      <w:r w:rsidR="00DE2FE3">
        <w:rPr>
          <w:rFonts w:ascii="Times New Roman" w:hAnsi="Times New Roman" w:cs="Times New Roman"/>
          <w:sz w:val="24"/>
          <w:szCs w:val="24"/>
        </w:rPr>
        <w:t>Rekomendacija</w:t>
      </w:r>
      <w:r w:rsidR="00DE2FE3" w:rsidRPr="00DE2FE3">
        <w:rPr>
          <w:rFonts w:ascii="Times New Roman" w:hAnsi="Times New Roman" w:cs="Times New Roman"/>
          <w:sz w:val="24"/>
          <w:szCs w:val="24"/>
        </w:rPr>
        <w:t xml:space="preserve"> teikiama adresu J. Biliūno g. 23, Anykščiai LT-29111, pasirašyta, skenuota ir sunumeruota kartu su priedais pateikta viename dokumente el. paštu </w:t>
      </w:r>
      <w:hyperlink r:id="rId12" w:history="1">
        <w:r w:rsidR="00DE2FE3" w:rsidRPr="00DE2FE3">
          <w:rPr>
            <w:rStyle w:val="Hipersaitas"/>
            <w:rFonts w:ascii="Times New Roman" w:hAnsi="Times New Roman" w:cs="Times New Roman"/>
            <w:sz w:val="24"/>
            <w:szCs w:val="24"/>
          </w:rPr>
          <w:t>info@anyksciai.lt</w:t>
        </w:r>
      </w:hyperlink>
      <w:r w:rsidR="00DE2FE3">
        <w:rPr>
          <w:rFonts w:ascii="Times New Roman" w:hAnsi="Times New Roman" w:cs="Times New Roman"/>
          <w:sz w:val="24"/>
          <w:szCs w:val="24"/>
        </w:rPr>
        <w:t xml:space="preserve">. </w:t>
      </w:r>
      <w:r w:rsidRPr="00827A68">
        <w:rPr>
          <w:rFonts w:ascii="Times New Roman" w:hAnsi="Times New Roman" w:cs="Times New Roman"/>
          <w:sz w:val="24"/>
          <w:szCs w:val="24"/>
        </w:rPr>
        <w:t>Kartu su teikimu būtina pateikti kandidato sutikimą dėl asmens duomenų tvarkymo (</w:t>
      </w:r>
      <w:r>
        <w:rPr>
          <w:rFonts w:ascii="Times New Roman" w:hAnsi="Times New Roman" w:cs="Times New Roman"/>
          <w:sz w:val="24"/>
          <w:szCs w:val="24"/>
        </w:rPr>
        <w:t xml:space="preserve">pagal </w:t>
      </w:r>
      <w:r w:rsidRPr="00827A68">
        <w:rPr>
          <w:rFonts w:ascii="Times New Roman" w:hAnsi="Times New Roman" w:cs="Times New Roman"/>
          <w:sz w:val="24"/>
          <w:szCs w:val="24"/>
        </w:rPr>
        <w:t>nuostatų 2 pried</w:t>
      </w:r>
      <w:r>
        <w:rPr>
          <w:rFonts w:ascii="Times New Roman" w:hAnsi="Times New Roman" w:cs="Times New Roman"/>
          <w:sz w:val="24"/>
          <w:szCs w:val="24"/>
        </w:rPr>
        <w:t>e pateiktą formą</w:t>
      </w:r>
      <w:r w:rsidRPr="00827A68">
        <w:rPr>
          <w:rFonts w:ascii="Times New Roman" w:hAnsi="Times New Roman" w:cs="Times New Roman"/>
          <w:sz w:val="24"/>
          <w:szCs w:val="24"/>
        </w:rPr>
        <w:t>).</w:t>
      </w:r>
      <w:r w:rsidR="00807D15" w:rsidRPr="00807D15">
        <w:rPr>
          <w:color w:val="000000"/>
        </w:rPr>
        <w:t xml:space="preserve"> </w:t>
      </w:r>
    </w:p>
    <w:p w14:paraId="566A58FD" w14:textId="47755E91" w:rsidR="00A81DEE" w:rsidRPr="00ED0723" w:rsidRDefault="00A81DEE" w:rsidP="00B612CB">
      <w:pPr>
        <w:pStyle w:val="HTMLiankstoformatuotas"/>
        <w:ind w:left="0" w:firstLine="72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1</w:t>
      </w:r>
      <w:r w:rsidR="00DE2FE3" w:rsidRPr="00ED0723">
        <w:rPr>
          <w:rFonts w:ascii="Times New Roman" w:hAnsi="Times New Roman" w:cs="Times New Roman"/>
          <w:color w:val="000000" w:themeColor="text1"/>
          <w:sz w:val="24"/>
          <w:szCs w:val="24"/>
        </w:rPr>
        <w:t>1</w:t>
      </w:r>
      <w:r w:rsidRPr="00ED0723">
        <w:rPr>
          <w:rFonts w:ascii="Times New Roman" w:hAnsi="Times New Roman" w:cs="Times New Roman"/>
          <w:color w:val="000000" w:themeColor="text1"/>
          <w:sz w:val="24"/>
          <w:szCs w:val="24"/>
        </w:rPr>
        <w:t xml:space="preserve">. </w:t>
      </w:r>
      <w:r w:rsidR="00554350" w:rsidRPr="00ED0723">
        <w:rPr>
          <w:rFonts w:ascii="Times New Roman" w:hAnsi="Times New Roman" w:cs="Times New Roman"/>
          <w:color w:val="000000" w:themeColor="text1"/>
          <w:sz w:val="24"/>
          <w:szCs w:val="24"/>
        </w:rPr>
        <w:t>M</w:t>
      </w:r>
      <w:r w:rsidRPr="00ED0723">
        <w:rPr>
          <w:rFonts w:ascii="Times New Roman" w:hAnsi="Times New Roman" w:cs="Times New Roman"/>
          <w:color w:val="000000" w:themeColor="text1"/>
          <w:sz w:val="24"/>
          <w:szCs w:val="24"/>
        </w:rPr>
        <w:t>okyklos</w:t>
      </w:r>
      <w:r w:rsidR="0085363F" w:rsidRPr="00ED0723">
        <w:rPr>
          <w:rFonts w:ascii="Times New Roman" w:hAnsi="Times New Roman" w:cs="Times New Roman"/>
          <w:color w:val="000000" w:themeColor="text1"/>
          <w:sz w:val="24"/>
          <w:szCs w:val="24"/>
        </w:rPr>
        <w:t xml:space="preserve"> pateiktoms kandidatūroms</w:t>
      </w:r>
      <w:r w:rsidR="007321EA" w:rsidRPr="00ED0723">
        <w:rPr>
          <w:rFonts w:ascii="Times New Roman" w:hAnsi="Times New Roman" w:cs="Times New Roman"/>
          <w:color w:val="000000" w:themeColor="text1"/>
          <w:sz w:val="24"/>
          <w:szCs w:val="24"/>
        </w:rPr>
        <w:t xml:space="preserve"> </w:t>
      </w:r>
      <w:r w:rsidRPr="00ED0723">
        <w:rPr>
          <w:rFonts w:ascii="Times New Roman" w:hAnsi="Times New Roman" w:cs="Times New Roman"/>
          <w:color w:val="000000" w:themeColor="text1"/>
          <w:sz w:val="24"/>
          <w:szCs w:val="24"/>
        </w:rPr>
        <w:t xml:space="preserve">svarstyti komisiją sudaro </w:t>
      </w:r>
      <w:r w:rsidR="00116877" w:rsidRPr="00ED0723">
        <w:rPr>
          <w:rFonts w:ascii="Times New Roman" w:hAnsi="Times New Roman" w:cs="Times New Roman"/>
          <w:color w:val="000000" w:themeColor="text1"/>
          <w:sz w:val="24"/>
          <w:szCs w:val="24"/>
        </w:rPr>
        <w:t xml:space="preserve">Anykščių rajono </w:t>
      </w:r>
      <w:r w:rsidRPr="00ED0723">
        <w:rPr>
          <w:rFonts w:ascii="Times New Roman" w:hAnsi="Times New Roman" w:cs="Times New Roman"/>
          <w:color w:val="000000" w:themeColor="text1"/>
          <w:sz w:val="24"/>
          <w:szCs w:val="24"/>
        </w:rPr>
        <w:t xml:space="preserve">savivaldybės </w:t>
      </w:r>
      <w:r w:rsidR="00116877" w:rsidRPr="00ED0723">
        <w:rPr>
          <w:rFonts w:ascii="Times New Roman" w:hAnsi="Times New Roman" w:cs="Times New Roman"/>
          <w:color w:val="000000" w:themeColor="text1"/>
          <w:sz w:val="24"/>
          <w:szCs w:val="24"/>
        </w:rPr>
        <w:t>administracijos direktorius</w:t>
      </w:r>
      <w:r w:rsidR="005F1FD9" w:rsidRPr="00ED0723">
        <w:rPr>
          <w:rFonts w:ascii="Times New Roman" w:hAnsi="Times New Roman" w:cs="Times New Roman"/>
          <w:color w:val="000000" w:themeColor="text1"/>
          <w:sz w:val="24"/>
          <w:szCs w:val="24"/>
        </w:rPr>
        <w:t xml:space="preserve"> (toliau – </w:t>
      </w:r>
      <w:r w:rsidR="00116877" w:rsidRPr="00ED0723">
        <w:rPr>
          <w:rFonts w:ascii="Times New Roman" w:hAnsi="Times New Roman" w:cs="Times New Roman"/>
          <w:color w:val="000000" w:themeColor="text1"/>
          <w:sz w:val="24"/>
          <w:szCs w:val="24"/>
        </w:rPr>
        <w:t>Administracijos direktorius</w:t>
      </w:r>
      <w:r w:rsidR="005F1FD9" w:rsidRPr="00ED0723">
        <w:rPr>
          <w:rFonts w:ascii="Times New Roman" w:hAnsi="Times New Roman" w:cs="Times New Roman"/>
          <w:color w:val="000000" w:themeColor="text1"/>
          <w:sz w:val="24"/>
          <w:szCs w:val="24"/>
        </w:rPr>
        <w:t>).</w:t>
      </w:r>
      <w:r w:rsidR="007A6D76">
        <w:rPr>
          <w:rFonts w:ascii="Times New Roman" w:hAnsi="Times New Roman" w:cs="Times New Roman"/>
          <w:color w:val="000000" w:themeColor="text1"/>
          <w:sz w:val="24"/>
          <w:szCs w:val="24"/>
        </w:rPr>
        <w:t xml:space="preserve"> Paskiriamas komisijos pirmininkas, jo pavaduotojas ir sekretorius, kuris nėra komisijos narys.</w:t>
      </w:r>
    </w:p>
    <w:p w14:paraId="48E4CCFC" w14:textId="7CB9AF46" w:rsidR="00A81DEE" w:rsidRPr="00ED0723" w:rsidRDefault="00A81DEE" w:rsidP="00B612CB">
      <w:pPr>
        <w:pStyle w:val="HTMLiankstoformatuotas"/>
        <w:ind w:left="0" w:firstLine="72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1</w:t>
      </w:r>
      <w:r w:rsidR="00DE2FE3" w:rsidRPr="00ED0723">
        <w:rPr>
          <w:rFonts w:ascii="Times New Roman" w:hAnsi="Times New Roman" w:cs="Times New Roman"/>
          <w:color w:val="000000" w:themeColor="text1"/>
          <w:sz w:val="24"/>
          <w:szCs w:val="24"/>
        </w:rPr>
        <w:t>2</w:t>
      </w:r>
      <w:r w:rsidRPr="00ED0723">
        <w:rPr>
          <w:rFonts w:ascii="Times New Roman" w:hAnsi="Times New Roman" w:cs="Times New Roman"/>
          <w:color w:val="000000" w:themeColor="text1"/>
          <w:sz w:val="24"/>
          <w:szCs w:val="24"/>
        </w:rPr>
        <w:t>. Komisij</w:t>
      </w:r>
      <w:r w:rsidR="00C22104" w:rsidRPr="00ED0723">
        <w:rPr>
          <w:rFonts w:ascii="Times New Roman" w:hAnsi="Times New Roman" w:cs="Times New Roman"/>
          <w:color w:val="000000" w:themeColor="text1"/>
          <w:sz w:val="24"/>
          <w:szCs w:val="24"/>
        </w:rPr>
        <w:t>a</w:t>
      </w:r>
      <w:r w:rsidRPr="00ED0723">
        <w:rPr>
          <w:rFonts w:ascii="Times New Roman" w:hAnsi="Times New Roman" w:cs="Times New Roman"/>
          <w:color w:val="000000" w:themeColor="text1"/>
          <w:sz w:val="24"/>
          <w:szCs w:val="24"/>
        </w:rPr>
        <w:t xml:space="preserve"> svarsto pateiktas kandidatūras, atrenka </w:t>
      </w:r>
      <w:r w:rsidR="002B6E3B">
        <w:rPr>
          <w:rFonts w:ascii="Times New Roman" w:hAnsi="Times New Roman" w:cs="Times New Roman"/>
          <w:color w:val="000000" w:themeColor="text1"/>
          <w:sz w:val="24"/>
          <w:szCs w:val="24"/>
        </w:rPr>
        <w:t xml:space="preserve">po </w:t>
      </w:r>
      <w:r w:rsidR="00DE2FE3" w:rsidRPr="00ED0723">
        <w:rPr>
          <w:rFonts w:ascii="Times New Roman" w:hAnsi="Times New Roman" w:cs="Times New Roman"/>
          <w:color w:val="000000" w:themeColor="text1"/>
          <w:sz w:val="24"/>
          <w:szCs w:val="24"/>
        </w:rPr>
        <w:t>1</w:t>
      </w:r>
      <w:r w:rsidRPr="00ED0723">
        <w:rPr>
          <w:rFonts w:ascii="Times New Roman" w:hAnsi="Times New Roman" w:cs="Times New Roman"/>
          <w:color w:val="000000" w:themeColor="text1"/>
          <w:sz w:val="24"/>
          <w:szCs w:val="24"/>
        </w:rPr>
        <w:t xml:space="preserve"> labiausiai kriterijus atitinkanči</w:t>
      </w:r>
      <w:r w:rsidR="002B6E3B">
        <w:rPr>
          <w:rFonts w:ascii="Times New Roman" w:hAnsi="Times New Roman" w:cs="Times New Roman"/>
          <w:color w:val="000000" w:themeColor="text1"/>
          <w:sz w:val="24"/>
          <w:szCs w:val="24"/>
        </w:rPr>
        <w:t>ą kandidatūrą kiekvienai iš 4 nominacijų:</w:t>
      </w:r>
      <w:r w:rsidR="002B6E3B" w:rsidRPr="002B6E3B">
        <w:rPr>
          <w:rFonts w:ascii="Times New Roman" w:hAnsi="Times New Roman" w:cs="Times New Roman"/>
          <w:sz w:val="24"/>
          <w:szCs w:val="24"/>
        </w:rPr>
        <w:t xml:space="preserve"> </w:t>
      </w:r>
      <w:r w:rsidR="002B6E3B">
        <w:rPr>
          <w:rFonts w:ascii="Times New Roman" w:hAnsi="Times New Roman" w:cs="Times New Roman"/>
          <w:sz w:val="24"/>
          <w:szCs w:val="24"/>
        </w:rPr>
        <w:t>Metų mokytojas ikimokykliniame ugdyme ir formalųjį švietimą papildančiame ugdyme, Metų mokytojas pradiniame ugdyme, Metų mokytojas pagrindiniame ugdyme (I dalis), Metų mokytojas pagrindiniame ugdyme (II</w:t>
      </w:r>
      <w:r w:rsidR="002B6E3B" w:rsidRPr="00827A68">
        <w:rPr>
          <w:rFonts w:ascii="Times New Roman" w:hAnsi="Times New Roman" w:cs="Times New Roman"/>
          <w:sz w:val="24"/>
          <w:szCs w:val="24"/>
        </w:rPr>
        <w:t xml:space="preserve"> </w:t>
      </w:r>
      <w:r w:rsidR="002B6E3B">
        <w:rPr>
          <w:rFonts w:ascii="Times New Roman" w:hAnsi="Times New Roman" w:cs="Times New Roman"/>
          <w:sz w:val="24"/>
          <w:szCs w:val="24"/>
        </w:rPr>
        <w:t>dalis) ir viduriniame ugdyme</w:t>
      </w:r>
      <w:r w:rsidRPr="00ED0723">
        <w:rPr>
          <w:rFonts w:ascii="Times New Roman" w:hAnsi="Times New Roman" w:cs="Times New Roman"/>
          <w:color w:val="000000" w:themeColor="text1"/>
          <w:sz w:val="24"/>
          <w:szCs w:val="24"/>
        </w:rPr>
        <w:t xml:space="preserve"> ir </w:t>
      </w:r>
      <w:bookmarkStart w:id="5" w:name="_Hlk194312885"/>
      <w:r w:rsidRPr="00ED0723">
        <w:rPr>
          <w:rFonts w:ascii="Times New Roman" w:hAnsi="Times New Roman" w:cs="Times New Roman"/>
          <w:color w:val="000000" w:themeColor="text1"/>
          <w:sz w:val="24"/>
          <w:szCs w:val="24"/>
        </w:rPr>
        <w:t xml:space="preserve">teikia </w:t>
      </w:r>
      <w:r w:rsidR="00116877" w:rsidRPr="00ED0723">
        <w:rPr>
          <w:rFonts w:ascii="Times New Roman" w:hAnsi="Times New Roman" w:cs="Times New Roman"/>
          <w:color w:val="000000" w:themeColor="text1"/>
          <w:sz w:val="24"/>
          <w:szCs w:val="24"/>
        </w:rPr>
        <w:t>Administracijos direktoriui</w:t>
      </w:r>
      <w:r w:rsidRPr="00ED0723">
        <w:rPr>
          <w:rFonts w:ascii="Times New Roman" w:hAnsi="Times New Roman" w:cs="Times New Roman"/>
          <w:color w:val="000000" w:themeColor="text1"/>
          <w:sz w:val="24"/>
          <w:szCs w:val="24"/>
        </w:rPr>
        <w:t xml:space="preserve"> </w:t>
      </w:r>
      <w:r w:rsidR="00E3103F">
        <w:rPr>
          <w:rFonts w:ascii="Times New Roman" w:hAnsi="Times New Roman" w:cs="Times New Roman"/>
          <w:color w:val="000000" w:themeColor="text1"/>
          <w:sz w:val="24"/>
          <w:szCs w:val="24"/>
        </w:rPr>
        <w:t>nuo</w:t>
      </w:r>
      <w:r w:rsidRPr="00ED0723">
        <w:rPr>
          <w:rFonts w:ascii="Times New Roman" w:hAnsi="Times New Roman" w:cs="Times New Roman"/>
          <w:color w:val="000000" w:themeColor="text1"/>
          <w:sz w:val="24"/>
          <w:szCs w:val="24"/>
        </w:rPr>
        <w:t xml:space="preserve"> kiekvienų metų </w:t>
      </w:r>
      <w:r w:rsidR="00DE2FE3" w:rsidRPr="00ED0723">
        <w:rPr>
          <w:rFonts w:ascii="Times New Roman" w:hAnsi="Times New Roman" w:cs="Times New Roman"/>
          <w:color w:val="000000" w:themeColor="text1"/>
          <w:sz w:val="24"/>
          <w:szCs w:val="24"/>
        </w:rPr>
        <w:t>rugsėjo</w:t>
      </w:r>
      <w:r w:rsidR="00E3103F">
        <w:rPr>
          <w:rFonts w:ascii="Times New Roman" w:hAnsi="Times New Roman" w:cs="Times New Roman"/>
          <w:color w:val="000000" w:themeColor="text1"/>
          <w:sz w:val="24"/>
          <w:szCs w:val="24"/>
        </w:rPr>
        <w:t xml:space="preserve"> 15 iki</w:t>
      </w:r>
      <w:r w:rsidR="00C22104" w:rsidRPr="00ED0723">
        <w:rPr>
          <w:rFonts w:ascii="Times New Roman" w:hAnsi="Times New Roman" w:cs="Times New Roman"/>
          <w:color w:val="000000" w:themeColor="text1"/>
          <w:sz w:val="24"/>
          <w:szCs w:val="24"/>
        </w:rPr>
        <w:t xml:space="preserve"> </w:t>
      </w:r>
      <w:r w:rsidR="00DE2FE3" w:rsidRPr="00ED0723">
        <w:rPr>
          <w:rFonts w:ascii="Times New Roman" w:hAnsi="Times New Roman" w:cs="Times New Roman"/>
          <w:color w:val="000000" w:themeColor="text1"/>
          <w:sz w:val="24"/>
          <w:szCs w:val="24"/>
        </w:rPr>
        <w:t>2</w:t>
      </w:r>
      <w:r w:rsidR="00C22104" w:rsidRPr="00ED0723">
        <w:rPr>
          <w:rFonts w:ascii="Times New Roman" w:hAnsi="Times New Roman" w:cs="Times New Roman"/>
          <w:color w:val="000000" w:themeColor="text1"/>
          <w:sz w:val="24"/>
          <w:szCs w:val="24"/>
        </w:rPr>
        <w:t>0</w:t>
      </w:r>
      <w:r w:rsidRPr="00ED0723">
        <w:rPr>
          <w:rFonts w:ascii="Times New Roman" w:hAnsi="Times New Roman" w:cs="Times New Roman"/>
          <w:color w:val="000000" w:themeColor="text1"/>
          <w:sz w:val="24"/>
          <w:szCs w:val="24"/>
        </w:rPr>
        <w:t xml:space="preserve"> d. </w:t>
      </w:r>
    </w:p>
    <w:bookmarkEnd w:id="5"/>
    <w:p w14:paraId="4B79D774" w14:textId="656F7DA5" w:rsidR="00F67953" w:rsidRPr="00F67953" w:rsidRDefault="00A81DEE" w:rsidP="00B612CB">
      <w:pPr>
        <w:pStyle w:val="Sraopastraipa"/>
        <w:ind w:left="0" w:firstLine="720"/>
        <w:contextualSpacing w:val="0"/>
        <w:jc w:val="both"/>
      </w:pPr>
      <w:r w:rsidRPr="00ED0723">
        <w:rPr>
          <w:color w:val="000000" w:themeColor="text1"/>
          <w:szCs w:val="24"/>
        </w:rPr>
        <w:t>1</w:t>
      </w:r>
      <w:r w:rsidR="00DE2FE3" w:rsidRPr="00ED0723">
        <w:rPr>
          <w:color w:val="000000" w:themeColor="text1"/>
          <w:szCs w:val="24"/>
        </w:rPr>
        <w:t>3</w:t>
      </w:r>
      <w:r w:rsidRPr="00ED0723">
        <w:rPr>
          <w:color w:val="000000" w:themeColor="text1"/>
          <w:szCs w:val="24"/>
        </w:rPr>
        <w:t xml:space="preserve">. Kandidatūras svarsto Metų mokytojo premijos atrankos komisija (toliau – komisija), patvirtinta </w:t>
      </w:r>
      <w:r w:rsidR="00116877" w:rsidRPr="00ED0723">
        <w:rPr>
          <w:color w:val="000000" w:themeColor="text1"/>
          <w:szCs w:val="24"/>
        </w:rPr>
        <w:t xml:space="preserve">Administracijos direktoriaus </w:t>
      </w:r>
      <w:r w:rsidRPr="00ED0723">
        <w:rPr>
          <w:color w:val="000000" w:themeColor="text1"/>
          <w:szCs w:val="24"/>
        </w:rPr>
        <w:t xml:space="preserve">3 metams iš ne mažiau kaip </w:t>
      </w:r>
      <w:r w:rsidR="00DE2FE3" w:rsidRPr="00ED0723">
        <w:rPr>
          <w:color w:val="000000" w:themeColor="text1"/>
          <w:szCs w:val="24"/>
        </w:rPr>
        <w:t>5</w:t>
      </w:r>
      <w:r w:rsidRPr="00ED0723">
        <w:rPr>
          <w:color w:val="000000" w:themeColor="text1"/>
          <w:szCs w:val="24"/>
        </w:rPr>
        <w:t xml:space="preserve"> narių. </w:t>
      </w:r>
      <w:r w:rsidR="00F67953">
        <w:t>Kasmet vykdoma 1/5 Komisijos narių rotacija nuo pirmo nario.</w:t>
      </w:r>
    </w:p>
    <w:p w14:paraId="2B22F4FD" w14:textId="32373FCC" w:rsidR="00A81DEE" w:rsidRPr="00ED0723" w:rsidRDefault="00A81DEE" w:rsidP="00B612CB">
      <w:pPr>
        <w:pStyle w:val="HTMLiankstoformatuotas"/>
        <w:ind w:left="0" w:firstLine="72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1</w:t>
      </w:r>
      <w:r w:rsidR="00DE2FE3" w:rsidRPr="00ED0723">
        <w:rPr>
          <w:rFonts w:ascii="Times New Roman" w:hAnsi="Times New Roman" w:cs="Times New Roman"/>
          <w:color w:val="000000" w:themeColor="text1"/>
          <w:sz w:val="24"/>
          <w:szCs w:val="24"/>
        </w:rPr>
        <w:t>4</w:t>
      </w:r>
      <w:r w:rsidRPr="00ED0723">
        <w:rPr>
          <w:rFonts w:ascii="Times New Roman" w:hAnsi="Times New Roman" w:cs="Times New Roman"/>
          <w:color w:val="000000" w:themeColor="text1"/>
          <w:sz w:val="24"/>
          <w:szCs w:val="24"/>
        </w:rPr>
        <w:t>. Komisijos nariai ir sekretorius, prieš gaudami bet kokią su premijos skyrimu susijusią informaciją, privalo pasirašyti nešališkumo deklaracijas (pagal nuostatų 3 priede pateiktą formą) ir konfidencialumo pasižadėjimus (pagal nuostatų 4 priede pateiktą formą).</w:t>
      </w:r>
    </w:p>
    <w:p w14:paraId="771D5550" w14:textId="542C3693" w:rsidR="00A81DEE" w:rsidRPr="00ED0723" w:rsidRDefault="00A81DEE" w:rsidP="00B612CB">
      <w:pPr>
        <w:pStyle w:val="HTMLiankstoformatuotas"/>
        <w:ind w:left="0" w:firstLine="72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1</w:t>
      </w:r>
      <w:r w:rsidR="00DE2FE3" w:rsidRPr="00ED0723">
        <w:rPr>
          <w:rFonts w:ascii="Times New Roman" w:hAnsi="Times New Roman" w:cs="Times New Roman"/>
          <w:color w:val="000000" w:themeColor="text1"/>
          <w:sz w:val="24"/>
          <w:szCs w:val="24"/>
        </w:rPr>
        <w:t>5</w:t>
      </w:r>
      <w:r w:rsidRPr="00ED0723">
        <w:rPr>
          <w:rFonts w:ascii="Times New Roman" w:hAnsi="Times New Roman" w:cs="Times New Roman"/>
          <w:color w:val="000000" w:themeColor="text1"/>
          <w:sz w:val="24"/>
          <w:szCs w:val="24"/>
        </w:rPr>
        <w:t xml:space="preserve">. Komisijos darbas organizuojamas pagal </w:t>
      </w:r>
      <w:r w:rsidR="00116877" w:rsidRPr="00ED0723">
        <w:rPr>
          <w:rFonts w:ascii="Times New Roman" w:hAnsi="Times New Roman" w:cs="Times New Roman"/>
          <w:color w:val="000000" w:themeColor="text1"/>
          <w:sz w:val="24"/>
          <w:szCs w:val="24"/>
        </w:rPr>
        <w:t xml:space="preserve">Administracijos direktoriaus </w:t>
      </w:r>
      <w:r w:rsidRPr="00ED0723">
        <w:rPr>
          <w:rFonts w:ascii="Times New Roman" w:hAnsi="Times New Roman" w:cs="Times New Roman"/>
          <w:color w:val="000000" w:themeColor="text1"/>
          <w:sz w:val="24"/>
          <w:szCs w:val="24"/>
        </w:rPr>
        <w:t>patvirtintą komisijos darbo reglamentą.</w:t>
      </w:r>
    </w:p>
    <w:p w14:paraId="3B5EE23D" w14:textId="3F368ED4" w:rsidR="00A81DEE" w:rsidRPr="00ED0723" w:rsidRDefault="00A81DEE" w:rsidP="00B612CB">
      <w:pPr>
        <w:pStyle w:val="HTMLiankstoformatuotas"/>
        <w:ind w:left="0" w:firstLine="72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1</w:t>
      </w:r>
      <w:r w:rsidR="00DE2FE3" w:rsidRPr="00ED0723">
        <w:rPr>
          <w:rFonts w:ascii="Times New Roman" w:hAnsi="Times New Roman" w:cs="Times New Roman"/>
          <w:color w:val="000000" w:themeColor="text1"/>
          <w:sz w:val="24"/>
          <w:szCs w:val="24"/>
        </w:rPr>
        <w:t>6</w:t>
      </w:r>
      <w:r w:rsidRPr="00ED0723">
        <w:rPr>
          <w:rFonts w:ascii="Times New Roman" w:hAnsi="Times New Roman" w:cs="Times New Roman"/>
          <w:color w:val="000000" w:themeColor="text1"/>
          <w:sz w:val="24"/>
          <w:szCs w:val="24"/>
        </w:rPr>
        <w:t>. Komisijos posėdžiai teisėti, jeigu juose dalyvauja ne mažiau kaip du trečdaliai komisijos narių.</w:t>
      </w:r>
      <w:r w:rsidR="007A6D76" w:rsidRPr="007A6D76">
        <w:rPr>
          <w:rFonts w:ascii="Times New Roman" w:hAnsi="Times New Roman" w:cs="Times New Roman"/>
          <w:sz w:val="24"/>
          <w:szCs w:val="24"/>
        </w:rPr>
        <w:t xml:space="preserve"> </w:t>
      </w:r>
      <w:r w:rsidR="007A6D76" w:rsidRPr="00D7079B">
        <w:rPr>
          <w:rFonts w:ascii="Times New Roman" w:hAnsi="Times New Roman" w:cs="Times New Roman"/>
          <w:sz w:val="24"/>
          <w:szCs w:val="24"/>
        </w:rPr>
        <w:t>Komisijos darbui vadovauja pirmininkas.</w:t>
      </w:r>
      <w:r w:rsidR="007A6D76">
        <w:rPr>
          <w:rFonts w:ascii="Times New Roman" w:hAnsi="Times New Roman" w:cs="Times New Roman"/>
          <w:sz w:val="24"/>
          <w:szCs w:val="24"/>
        </w:rPr>
        <w:t xml:space="preserve"> </w:t>
      </w:r>
      <w:r w:rsidR="003F64C4">
        <w:rPr>
          <w:rFonts w:ascii="Times New Roman" w:hAnsi="Times New Roman" w:cs="Times New Roman"/>
          <w:sz w:val="24"/>
          <w:szCs w:val="24"/>
        </w:rPr>
        <w:t>N</w:t>
      </w:r>
      <w:r w:rsidR="007A6D76">
        <w:rPr>
          <w:rFonts w:ascii="Times New Roman" w:hAnsi="Times New Roman" w:cs="Times New Roman"/>
          <w:sz w:val="24"/>
          <w:szCs w:val="24"/>
        </w:rPr>
        <w:t xml:space="preserve">esant </w:t>
      </w:r>
      <w:r w:rsidR="003F64C4">
        <w:rPr>
          <w:rFonts w:ascii="Times New Roman" w:hAnsi="Times New Roman" w:cs="Times New Roman"/>
          <w:sz w:val="24"/>
          <w:szCs w:val="24"/>
        </w:rPr>
        <w:t>pirmininkui, jo funkcijas atlieka</w:t>
      </w:r>
      <w:r w:rsidR="007A6D76">
        <w:rPr>
          <w:rFonts w:ascii="Times New Roman" w:hAnsi="Times New Roman" w:cs="Times New Roman"/>
          <w:sz w:val="24"/>
          <w:szCs w:val="24"/>
        </w:rPr>
        <w:t xml:space="preserve"> komisijos pirmininko pavaduotojas.</w:t>
      </w:r>
      <w:r w:rsidR="005E5DA0">
        <w:rPr>
          <w:rFonts w:ascii="Times New Roman" w:hAnsi="Times New Roman" w:cs="Times New Roman"/>
          <w:sz w:val="24"/>
          <w:szCs w:val="24"/>
        </w:rPr>
        <w:t xml:space="preserve"> Komisijos posėdžiai gali vykti ir nuotoliniu bei mišriuoju būdais.</w:t>
      </w:r>
    </w:p>
    <w:p w14:paraId="65FBF3BF" w14:textId="025667BF" w:rsidR="00D70A1D" w:rsidRPr="00ED0723" w:rsidRDefault="00A81DEE" w:rsidP="00B612CB">
      <w:pPr>
        <w:ind w:firstLine="720"/>
        <w:jc w:val="both"/>
        <w:rPr>
          <w:color w:val="000000" w:themeColor="text1"/>
          <w:szCs w:val="24"/>
        </w:rPr>
      </w:pPr>
      <w:r w:rsidRPr="00ED0723">
        <w:rPr>
          <w:color w:val="000000" w:themeColor="text1"/>
          <w:szCs w:val="24"/>
        </w:rPr>
        <w:t>1</w:t>
      </w:r>
      <w:r w:rsidR="00DE2FE3" w:rsidRPr="00ED0723">
        <w:rPr>
          <w:color w:val="000000" w:themeColor="text1"/>
          <w:szCs w:val="24"/>
        </w:rPr>
        <w:t>7</w:t>
      </w:r>
      <w:r w:rsidRPr="00ED0723">
        <w:rPr>
          <w:color w:val="000000" w:themeColor="text1"/>
          <w:szCs w:val="24"/>
        </w:rPr>
        <w:t>.</w:t>
      </w:r>
      <w:r w:rsidR="00554350" w:rsidRPr="00ED0723">
        <w:rPr>
          <w:color w:val="000000" w:themeColor="text1"/>
          <w:szCs w:val="24"/>
        </w:rPr>
        <w:t xml:space="preserve"> </w:t>
      </w:r>
      <w:r w:rsidR="00D70A1D" w:rsidRPr="00ED0723">
        <w:rPr>
          <w:color w:val="000000" w:themeColor="text1"/>
          <w:szCs w:val="24"/>
        </w:rPr>
        <w:t>Komisijos sprendimai priimami posėdyje dalyvaujančių komisijos narių balsų dauguma. Jeigu balsai pasiskirsto po lygiai (laikoma, kad balsai pasiskirstė po lygiai tada, kai balsų už gauta tiek pat, kiek prieš, taip pat kai balsų už gauta tiek pat, kiek prieš ir susilaikiusių kartu sudėjus), balsuojama dar kartą. Jeigu balsavus dar kartą balsai pasiskirsto po lygiai, </w:t>
      </w:r>
      <w:bookmarkStart w:id="6" w:name="_Hlk185408842"/>
      <w:r w:rsidR="00D70A1D" w:rsidRPr="00ED0723">
        <w:rPr>
          <w:color w:val="000000" w:themeColor="text1"/>
          <w:szCs w:val="24"/>
        </w:rPr>
        <w:t>daroma 15 minučių posėdžio pertrauka, po kurios balsuojama dar kartą. Jeigu balsavus trečią kartą balsai pasiskirsto po lygiai, sprendimą lemia Komisijos pirmininko balsas.</w:t>
      </w:r>
      <w:bookmarkEnd w:id="6"/>
    </w:p>
    <w:p w14:paraId="7AB93077" w14:textId="34B612AB" w:rsidR="00A81DEE" w:rsidRPr="00ED0723" w:rsidRDefault="00DE2FE3" w:rsidP="00B612CB">
      <w:pPr>
        <w:pStyle w:val="HTMLiankstoformatuotas"/>
        <w:ind w:left="0" w:firstLine="72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18</w:t>
      </w:r>
      <w:r w:rsidR="00A81DEE" w:rsidRPr="00ED0723">
        <w:rPr>
          <w:rFonts w:ascii="Times New Roman" w:hAnsi="Times New Roman" w:cs="Times New Roman"/>
          <w:color w:val="000000" w:themeColor="text1"/>
          <w:sz w:val="24"/>
          <w:szCs w:val="24"/>
        </w:rPr>
        <w:t>. Komisijos narys privalo pranešti komisijos posėdžio dalyviams ir nusišalinti nuo klausimo svarstymo, jei dėl jo dalyvavimo balsuojant gali kilti viešųjų ir / ar privačiųjų interesų konfliktas. Komisijos nario nusišalinimas pažymimas posėdžio protokole.</w:t>
      </w:r>
    </w:p>
    <w:p w14:paraId="2D854DAD" w14:textId="47F7096E" w:rsidR="00A81DEE" w:rsidRPr="00ED0723" w:rsidRDefault="00A81DEE" w:rsidP="00B612CB">
      <w:pPr>
        <w:pStyle w:val="HTMLiankstoformatuotas"/>
        <w:ind w:left="0" w:firstLine="72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1</w:t>
      </w:r>
      <w:r w:rsidR="00DE2FE3" w:rsidRPr="00ED0723">
        <w:rPr>
          <w:rFonts w:ascii="Times New Roman" w:hAnsi="Times New Roman" w:cs="Times New Roman"/>
          <w:color w:val="000000" w:themeColor="text1"/>
          <w:sz w:val="24"/>
          <w:szCs w:val="24"/>
        </w:rPr>
        <w:t>9</w:t>
      </w:r>
      <w:r w:rsidRPr="00ED0723">
        <w:rPr>
          <w:rFonts w:ascii="Times New Roman" w:hAnsi="Times New Roman" w:cs="Times New Roman"/>
          <w:color w:val="000000" w:themeColor="text1"/>
          <w:sz w:val="24"/>
          <w:szCs w:val="24"/>
        </w:rPr>
        <w:t xml:space="preserve">. </w:t>
      </w:r>
      <w:r w:rsidRPr="00ED0723">
        <w:rPr>
          <w:rFonts w:ascii="Times New Roman" w:hAnsi="Times New Roman" w:cs="Times New Roman"/>
          <w:color w:val="000000" w:themeColor="text1"/>
          <w:sz w:val="24"/>
          <w:szCs w:val="24"/>
          <w:lang w:eastAsia="en-GB"/>
        </w:rPr>
        <w:t>Komisijos sprendimai įforminami protokolu. Protokolą pasirašo komisijos pirmininkas</w:t>
      </w:r>
      <w:r w:rsidR="00442DDF">
        <w:rPr>
          <w:rFonts w:ascii="Times New Roman" w:hAnsi="Times New Roman" w:cs="Times New Roman"/>
          <w:color w:val="000000" w:themeColor="text1"/>
          <w:sz w:val="24"/>
          <w:szCs w:val="24"/>
          <w:lang w:eastAsia="en-GB"/>
        </w:rPr>
        <w:t>, jam nesant, pirmininko pavaduotojas</w:t>
      </w:r>
      <w:r w:rsidRPr="00ED0723">
        <w:rPr>
          <w:rFonts w:ascii="Times New Roman" w:hAnsi="Times New Roman" w:cs="Times New Roman"/>
          <w:color w:val="000000" w:themeColor="text1"/>
          <w:sz w:val="24"/>
          <w:szCs w:val="24"/>
          <w:lang w:eastAsia="en-GB"/>
        </w:rPr>
        <w:t xml:space="preserve"> ir sekretorius. </w:t>
      </w:r>
    </w:p>
    <w:p w14:paraId="6E01B6D8" w14:textId="0CDD2FDA" w:rsidR="00A81DEE" w:rsidRPr="00E3103F" w:rsidRDefault="00A81DEE" w:rsidP="00B612CB">
      <w:pPr>
        <w:pStyle w:val="HTMLiankstoformatuotas"/>
        <w:ind w:left="0" w:firstLine="72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2</w:t>
      </w:r>
      <w:r w:rsidR="00DE2FE3" w:rsidRPr="00ED0723">
        <w:rPr>
          <w:rFonts w:ascii="Times New Roman" w:hAnsi="Times New Roman" w:cs="Times New Roman"/>
          <w:color w:val="000000" w:themeColor="text1"/>
          <w:sz w:val="24"/>
          <w:szCs w:val="24"/>
        </w:rPr>
        <w:t>0</w:t>
      </w:r>
      <w:r w:rsidRPr="00ED0723">
        <w:rPr>
          <w:rFonts w:ascii="Times New Roman" w:hAnsi="Times New Roman" w:cs="Times New Roman"/>
          <w:color w:val="000000" w:themeColor="text1"/>
          <w:sz w:val="24"/>
          <w:szCs w:val="24"/>
        </w:rPr>
        <w:t>. Sprendimą dėl premij</w:t>
      </w:r>
      <w:r w:rsidR="00551C99">
        <w:rPr>
          <w:rFonts w:ascii="Times New Roman" w:hAnsi="Times New Roman" w:cs="Times New Roman"/>
          <w:color w:val="000000" w:themeColor="text1"/>
          <w:sz w:val="24"/>
          <w:szCs w:val="24"/>
        </w:rPr>
        <w:t>ų</w:t>
      </w:r>
      <w:r w:rsidRPr="00ED0723">
        <w:rPr>
          <w:rFonts w:ascii="Times New Roman" w:hAnsi="Times New Roman" w:cs="Times New Roman"/>
          <w:color w:val="000000" w:themeColor="text1"/>
          <w:sz w:val="24"/>
          <w:szCs w:val="24"/>
        </w:rPr>
        <w:t xml:space="preserve"> skyrimo priima </w:t>
      </w:r>
      <w:r w:rsidR="00116877" w:rsidRPr="00ED0723">
        <w:rPr>
          <w:rFonts w:ascii="Times New Roman" w:hAnsi="Times New Roman" w:cs="Times New Roman"/>
          <w:color w:val="000000" w:themeColor="text1"/>
          <w:sz w:val="24"/>
          <w:szCs w:val="24"/>
        </w:rPr>
        <w:t>Administracijos direktorius,</w:t>
      </w:r>
      <w:r w:rsidRPr="00ED0723">
        <w:rPr>
          <w:rFonts w:ascii="Times New Roman" w:hAnsi="Times New Roman" w:cs="Times New Roman"/>
          <w:color w:val="000000" w:themeColor="text1"/>
          <w:sz w:val="24"/>
          <w:szCs w:val="24"/>
        </w:rPr>
        <w:t xml:space="preserve"> atsižvelgdamas į komisijos siūlymą</w:t>
      </w:r>
      <w:r w:rsidRPr="00E3103F">
        <w:rPr>
          <w:rFonts w:ascii="Times New Roman" w:hAnsi="Times New Roman" w:cs="Times New Roman"/>
          <w:color w:val="000000" w:themeColor="text1"/>
          <w:sz w:val="24"/>
          <w:szCs w:val="24"/>
        </w:rPr>
        <w:t>.</w:t>
      </w:r>
      <w:r w:rsidR="00E3103F" w:rsidRPr="00E3103F">
        <w:rPr>
          <w:rFonts w:ascii="Times New Roman" w:hAnsi="Times New Roman" w:cs="Times New Roman"/>
          <w:color w:val="363636"/>
          <w:sz w:val="24"/>
          <w:szCs w:val="24"/>
          <w:shd w:val="clear" w:color="auto" w:fill="FFFFFF"/>
        </w:rPr>
        <w:t xml:space="preserve"> </w:t>
      </w:r>
      <w:r w:rsidR="00E3103F">
        <w:rPr>
          <w:rFonts w:ascii="Times New Roman" w:hAnsi="Times New Roman" w:cs="Times New Roman"/>
          <w:color w:val="363636"/>
          <w:sz w:val="24"/>
          <w:szCs w:val="24"/>
          <w:shd w:val="clear" w:color="auto" w:fill="FFFFFF"/>
        </w:rPr>
        <w:t>S</w:t>
      </w:r>
      <w:r w:rsidR="00E3103F" w:rsidRPr="00E3103F">
        <w:rPr>
          <w:rFonts w:ascii="Times New Roman" w:hAnsi="Times New Roman" w:cs="Times New Roman"/>
          <w:color w:val="363636"/>
          <w:sz w:val="24"/>
          <w:szCs w:val="24"/>
          <w:shd w:val="clear" w:color="auto" w:fill="FFFFFF"/>
        </w:rPr>
        <w:t xml:space="preserve">prendimas priimamas per 20 d. d. nuo </w:t>
      </w:r>
      <w:r w:rsidR="00E3103F">
        <w:rPr>
          <w:rFonts w:ascii="Times New Roman" w:hAnsi="Times New Roman" w:cs="Times New Roman"/>
          <w:color w:val="363636"/>
          <w:sz w:val="24"/>
          <w:szCs w:val="24"/>
          <w:shd w:val="clear" w:color="auto" w:fill="FFFFFF"/>
        </w:rPr>
        <w:t>rekomendacijos</w:t>
      </w:r>
      <w:r w:rsidR="00E3103F" w:rsidRPr="00E3103F">
        <w:rPr>
          <w:rFonts w:ascii="Times New Roman" w:hAnsi="Times New Roman" w:cs="Times New Roman"/>
          <w:color w:val="363636"/>
          <w:sz w:val="24"/>
          <w:szCs w:val="24"/>
          <w:shd w:val="clear" w:color="auto" w:fill="FFFFFF"/>
        </w:rPr>
        <w:t xml:space="preserve"> gavimo dienos</w:t>
      </w:r>
      <w:r w:rsidR="00E3103F">
        <w:rPr>
          <w:rFonts w:ascii="Times New Roman" w:hAnsi="Times New Roman" w:cs="Times New Roman"/>
          <w:color w:val="363636"/>
          <w:sz w:val="24"/>
          <w:szCs w:val="24"/>
          <w:shd w:val="clear" w:color="auto" w:fill="FFFFFF"/>
        </w:rPr>
        <w:t>.</w:t>
      </w:r>
      <w:r w:rsidR="00E3103F" w:rsidRPr="00E3103F">
        <w:rPr>
          <w:rFonts w:ascii="Times New Roman" w:hAnsi="Times New Roman" w:cs="Times New Roman"/>
          <w:color w:val="363636"/>
          <w:sz w:val="24"/>
          <w:szCs w:val="24"/>
          <w:shd w:val="clear" w:color="auto" w:fill="FFFFFF"/>
        </w:rPr>
        <w:t> </w:t>
      </w:r>
    </w:p>
    <w:p w14:paraId="52D063DE" w14:textId="1C8176B2" w:rsidR="00A81DEE" w:rsidRPr="00ED0723" w:rsidRDefault="00A81DEE" w:rsidP="00B612CB">
      <w:pPr>
        <w:pStyle w:val="HTMLiankstoformatuotas"/>
        <w:ind w:left="0" w:firstLine="72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lastRenderedPageBreak/>
        <w:t>2</w:t>
      </w:r>
      <w:r w:rsidR="00DE2FE3" w:rsidRPr="00ED0723">
        <w:rPr>
          <w:rFonts w:ascii="Times New Roman" w:hAnsi="Times New Roman" w:cs="Times New Roman"/>
          <w:color w:val="000000" w:themeColor="text1"/>
          <w:sz w:val="24"/>
          <w:szCs w:val="24"/>
        </w:rPr>
        <w:t>1</w:t>
      </w:r>
      <w:r w:rsidRPr="00ED0723">
        <w:rPr>
          <w:rFonts w:ascii="Times New Roman" w:hAnsi="Times New Roman" w:cs="Times New Roman"/>
          <w:color w:val="000000" w:themeColor="text1"/>
          <w:sz w:val="24"/>
          <w:szCs w:val="24"/>
        </w:rPr>
        <w:t>. Premij</w:t>
      </w:r>
      <w:r w:rsidR="00551C99">
        <w:rPr>
          <w:rFonts w:ascii="Times New Roman" w:hAnsi="Times New Roman" w:cs="Times New Roman"/>
          <w:color w:val="000000" w:themeColor="text1"/>
          <w:sz w:val="24"/>
          <w:szCs w:val="24"/>
        </w:rPr>
        <w:t>os</w:t>
      </w:r>
      <w:r w:rsidRPr="00ED0723">
        <w:rPr>
          <w:rFonts w:ascii="Times New Roman" w:hAnsi="Times New Roman" w:cs="Times New Roman"/>
          <w:color w:val="000000" w:themeColor="text1"/>
          <w:sz w:val="24"/>
          <w:szCs w:val="24"/>
        </w:rPr>
        <w:t xml:space="preserve"> skiriam</w:t>
      </w:r>
      <w:r w:rsidR="00551C99">
        <w:rPr>
          <w:rFonts w:ascii="Times New Roman" w:hAnsi="Times New Roman" w:cs="Times New Roman"/>
          <w:color w:val="000000" w:themeColor="text1"/>
          <w:sz w:val="24"/>
          <w:szCs w:val="24"/>
        </w:rPr>
        <w:t>os</w:t>
      </w:r>
      <w:r w:rsidRPr="00ED0723">
        <w:rPr>
          <w:rFonts w:ascii="Times New Roman" w:hAnsi="Times New Roman" w:cs="Times New Roman"/>
          <w:color w:val="000000" w:themeColor="text1"/>
          <w:sz w:val="24"/>
          <w:szCs w:val="24"/>
        </w:rPr>
        <w:t xml:space="preserve"> </w:t>
      </w:r>
      <w:r w:rsidR="00116877" w:rsidRPr="00ED0723">
        <w:rPr>
          <w:rFonts w:ascii="Times New Roman" w:hAnsi="Times New Roman" w:cs="Times New Roman"/>
          <w:color w:val="000000" w:themeColor="text1"/>
          <w:sz w:val="24"/>
          <w:szCs w:val="24"/>
        </w:rPr>
        <w:t>Administracijos direktoriaus įsakymu</w:t>
      </w:r>
      <w:r w:rsidRPr="00ED0723">
        <w:rPr>
          <w:rFonts w:ascii="Times New Roman" w:hAnsi="Times New Roman" w:cs="Times New Roman"/>
          <w:color w:val="000000" w:themeColor="text1"/>
          <w:sz w:val="24"/>
          <w:szCs w:val="24"/>
        </w:rPr>
        <w:t xml:space="preserve"> ir teikiam</w:t>
      </w:r>
      <w:r w:rsidR="00551C99">
        <w:rPr>
          <w:rFonts w:ascii="Times New Roman" w:hAnsi="Times New Roman" w:cs="Times New Roman"/>
          <w:color w:val="000000" w:themeColor="text1"/>
          <w:sz w:val="24"/>
          <w:szCs w:val="24"/>
        </w:rPr>
        <w:t>os</w:t>
      </w:r>
      <w:r w:rsidRPr="00ED0723">
        <w:rPr>
          <w:rFonts w:ascii="Times New Roman" w:hAnsi="Times New Roman" w:cs="Times New Roman"/>
          <w:color w:val="000000" w:themeColor="text1"/>
          <w:sz w:val="24"/>
          <w:szCs w:val="24"/>
        </w:rPr>
        <w:t xml:space="preserve"> kiekvienų metų Tarptautinės mokytojų dienos proga. Kartu su premija įteikiama </w:t>
      </w:r>
      <w:r w:rsidR="00DE2FE3" w:rsidRPr="00ED0723">
        <w:rPr>
          <w:rFonts w:ascii="Times New Roman" w:hAnsi="Times New Roman" w:cs="Times New Roman"/>
          <w:color w:val="000000" w:themeColor="text1"/>
          <w:sz w:val="24"/>
          <w:szCs w:val="24"/>
        </w:rPr>
        <w:t xml:space="preserve">statulėlė „Metų mokytojas“ </w:t>
      </w:r>
      <w:r w:rsidRPr="00ED0723">
        <w:rPr>
          <w:rFonts w:ascii="Times New Roman" w:hAnsi="Times New Roman" w:cs="Times New Roman"/>
          <w:color w:val="000000" w:themeColor="text1"/>
          <w:sz w:val="24"/>
          <w:szCs w:val="24"/>
        </w:rPr>
        <w:t>ir diplomas.</w:t>
      </w:r>
    </w:p>
    <w:p w14:paraId="12DA821D" w14:textId="5F778A90" w:rsidR="00A81DEE" w:rsidRPr="00ED0723" w:rsidRDefault="00A81DEE" w:rsidP="00B612CB">
      <w:pPr>
        <w:pStyle w:val="HTMLiankstoformatuotas"/>
        <w:ind w:left="0" w:firstLine="720"/>
        <w:jc w:val="both"/>
        <w:rPr>
          <w:color w:val="000000" w:themeColor="text1"/>
        </w:rPr>
      </w:pPr>
      <w:r w:rsidRPr="00ED0723">
        <w:rPr>
          <w:rFonts w:ascii="Times New Roman" w:hAnsi="Times New Roman" w:cs="Times New Roman"/>
          <w:color w:val="000000" w:themeColor="text1"/>
          <w:sz w:val="24"/>
          <w:szCs w:val="24"/>
        </w:rPr>
        <w:tab/>
      </w:r>
    </w:p>
    <w:p w14:paraId="1EC73A30" w14:textId="77777777" w:rsidR="008E0128" w:rsidRDefault="008E0128" w:rsidP="00B612CB">
      <w:pPr>
        <w:pStyle w:val="HTMLiankstoformatuotas"/>
        <w:tabs>
          <w:tab w:val="clear" w:pos="916"/>
          <w:tab w:val="left" w:pos="2700"/>
        </w:tabs>
        <w:ind w:left="0" w:firstLine="720"/>
        <w:jc w:val="center"/>
        <w:rPr>
          <w:rFonts w:ascii="Times New Roman" w:hAnsi="Times New Roman" w:cs="Times New Roman"/>
          <w:b/>
          <w:sz w:val="24"/>
          <w:szCs w:val="24"/>
        </w:rPr>
      </w:pPr>
    </w:p>
    <w:p w14:paraId="63BE57D8" w14:textId="5C100EA0" w:rsidR="00A81DEE" w:rsidRPr="00827A68" w:rsidRDefault="00A81DEE" w:rsidP="00B612CB">
      <w:pPr>
        <w:pStyle w:val="HTMLiankstoformatuotas"/>
        <w:tabs>
          <w:tab w:val="clear" w:pos="916"/>
          <w:tab w:val="left" w:pos="2700"/>
        </w:tabs>
        <w:ind w:left="0" w:firstLine="720"/>
        <w:jc w:val="center"/>
        <w:rPr>
          <w:rFonts w:ascii="Times New Roman" w:hAnsi="Times New Roman" w:cs="Times New Roman"/>
          <w:b/>
          <w:sz w:val="24"/>
          <w:szCs w:val="24"/>
        </w:rPr>
      </w:pPr>
      <w:r w:rsidRPr="00827A68">
        <w:rPr>
          <w:rFonts w:ascii="Times New Roman" w:hAnsi="Times New Roman" w:cs="Times New Roman"/>
          <w:b/>
          <w:sz w:val="24"/>
          <w:szCs w:val="24"/>
        </w:rPr>
        <w:t>IV SKYRIUS</w:t>
      </w:r>
    </w:p>
    <w:p w14:paraId="183CD3FC" w14:textId="77777777" w:rsidR="00A81DEE" w:rsidRPr="00827A68" w:rsidRDefault="00A81DEE" w:rsidP="00B612CB">
      <w:pPr>
        <w:pStyle w:val="HTMLiankstoformatuotas"/>
        <w:ind w:left="0" w:firstLine="720"/>
        <w:jc w:val="center"/>
        <w:rPr>
          <w:rFonts w:ascii="Times New Roman" w:hAnsi="Times New Roman" w:cs="Times New Roman"/>
          <w:b/>
          <w:sz w:val="24"/>
          <w:szCs w:val="24"/>
        </w:rPr>
      </w:pPr>
      <w:r w:rsidRPr="00827A68">
        <w:rPr>
          <w:rFonts w:ascii="Times New Roman" w:hAnsi="Times New Roman" w:cs="Times New Roman"/>
          <w:b/>
          <w:sz w:val="24"/>
          <w:szCs w:val="24"/>
        </w:rPr>
        <w:t>BAIGIAMOSIOS NUOSTATOS</w:t>
      </w:r>
    </w:p>
    <w:p w14:paraId="709D2E34" w14:textId="77777777" w:rsidR="00A81DEE" w:rsidRPr="00827A68" w:rsidRDefault="00A81DEE" w:rsidP="00B612CB">
      <w:pPr>
        <w:pStyle w:val="HTMLiankstoformatuotas"/>
        <w:ind w:left="0" w:firstLine="720"/>
        <w:jc w:val="both"/>
        <w:rPr>
          <w:rFonts w:ascii="Times New Roman" w:hAnsi="Times New Roman" w:cs="Times New Roman"/>
          <w:sz w:val="24"/>
          <w:szCs w:val="24"/>
        </w:rPr>
      </w:pPr>
    </w:p>
    <w:p w14:paraId="590281EA" w14:textId="325803F9" w:rsidR="00A81DEE" w:rsidRPr="00827A68"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2</w:t>
      </w:r>
      <w:r w:rsidR="00C20C45">
        <w:rPr>
          <w:rFonts w:ascii="Times New Roman" w:hAnsi="Times New Roman" w:cs="Times New Roman"/>
          <w:sz w:val="24"/>
          <w:szCs w:val="24"/>
        </w:rPr>
        <w:t>2</w:t>
      </w:r>
      <w:r w:rsidRPr="00827A68">
        <w:rPr>
          <w:rFonts w:ascii="Times New Roman" w:hAnsi="Times New Roman" w:cs="Times New Roman"/>
          <w:sz w:val="24"/>
          <w:szCs w:val="24"/>
        </w:rPr>
        <w:t>. Komisija užtikrina, kad jos vykdomas asmens duomenų tvarkymas atitiktų 2016 m. balandžio 27 d. Europos Parlamento ir Tarybos reglamento (ES) 2016/679</w:t>
      </w:r>
      <w:r w:rsidRPr="00827A68">
        <w:rPr>
          <w:rFonts w:ascii="Times New Roman" w:hAnsi="Times New Roman" w:cs="Times New Roman"/>
          <w:b/>
          <w:bCs/>
          <w:sz w:val="24"/>
          <w:szCs w:val="24"/>
        </w:rPr>
        <w:t xml:space="preserve"> </w:t>
      </w:r>
      <w:r w:rsidRPr="00827A68">
        <w:rPr>
          <w:rFonts w:ascii="Times New Roman" w:hAnsi="Times New Roman" w:cs="Times New Roman"/>
          <w:sz w:val="24"/>
          <w:szCs w:val="24"/>
        </w:rPr>
        <w:t>dėl fizinių asmenų apsaugos tvarkant asmens duomenis ir dėl laisvo tokių duomenų judėjimo ir kuriuo panaikinama Direktyva 95/46/EB (Bendrasis duomenų apsaugos reglamentas), Lietuvos Respublikos asmens duomenų teisinės apsaugos įstatymo nuostatas.</w:t>
      </w:r>
    </w:p>
    <w:p w14:paraId="503EE61E" w14:textId="0F77E3B0" w:rsidR="00A81DEE" w:rsidRDefault="00A81DEE" w:rsidP="00B612CB">
      <w:pPr>
        <w:pStyle w:val="HTMLiankstoformatuotas"/>
        <w:ind w:left="0" w:firstLine="720"/>
        <w:jc w:val="both"/>
        <w:rPr>
          <w:rFonts w:ascii="Times New Roman" w:hAnsi="Times New Roman" w:cs="Times New Roman"/>
          <w:sz w:val="24"/>
          <w:szCs w:val="24"/>
        </w:rPr>
      </w:pPr>
      <w:r w:rsidRPr="00827A68">
        <w:rPr>
          <w:rFonts w:ascii="Times New Roman" w:hAnsi="Times New Roman" w:cs="Times New Roman"/>
          <w:sz w:val="24"/>
          <w:szCs w:val="24"/>
        </w:rPr>
        <w:t>2</w:t>
      </w:r>
      <w:r w:rsidR="00C20C45">
        <w:rPr>
          <w:rFonts w:ascii="Times New Roman" w:hAnsi="Times New Roman" w:cs="Times New Roman"/>
          <w:sz w:val="24"/>
          <w:szCs w:val="24"/>
        </w:rPr>
        <w:t>3</w:t>
      </w:r>
      <w:r w:rsidRPr="00827A68">
        <w:rPr>
          <w:rFonts w:ascii="Times New Roman" w:hAnsi="Times New Roman" w:cs="Times New Roman"/>
          <w:sz w:val="24"/>
          <w:szCs w:val="24"/>
        </w:rPr>
        <w:t xml:space="preserve">. Visi su </w:t>
      </w:r>
      <w:r>
        <w:rPr>
          <w:rFonts w:ascii="Times New Roman" w:hAnsi="Times New Roman" w:cs="Times New Roman"/>
          <w:sz w:val="24"/>
          <w:szCs w:val="24"/>
        </w:rPr>
        <w:t>p</w:t>
      </w:r>
      <w:r w:rsidRPr="00827A68">
        <w:rPr>
          <w:rFonts w:ascii="Times New Roman" w:hAnsi="Times New Roman" w:cs="Times New Roman"/>
          <w:sz w:val="24"/>
          <w:szCs w:val="24"/>
        </w:rPr>
        <w:t xml:space="preserve">remijos skyrimu susiję dokumentai saugomi </w:t>
      </w:r>
      <w:r w:rsidR="00DE2FE3">
        <w:rPr>
          <w:rFonts w:ascii="Times New Roman" w:hAnsi="Times New Roman" w:cs="Times New Roman"/>
          <w:sz w:val="24"/>
          <w:szCs w:val="24"/>
        </w:rPr>
        <w:t>Savivaldybėje</w:t>
      </w:r>
      <w:r w:rsidRPr="00827A68">
        <w:rPr>
          <w:rFonts w:ascii="Times New Roman" w:hAnsi="Times New Roman" w:cs="Times New Roman"/>
          <w:sz w:val="24"/>
          <w:szCs w:val="24"/>
        </w:rPr>
        <w:t xml:space="preserve"> Dokumentų saugojimo taisyklių, patvirtintų Lietuvos vyriausiojo archyvaro 2011 m. gruodžio 28 d. įsakymu Nr. V-157 „Dėl Dokumentų saugojimo taisyklių patvirtinimo“, nustatyta tvarka Bendrųjų dokumentų saugojimo terminų rodyklėje, patvirtintoje Lietuvos vyriausiojo archyvaro 2011 m. kovo 9 d. įsakymu Nr.</w:t>
      </w:r>
      <w:r w:rsidR="00551C99">
        <w:rPr>
          <w:rFonts w:ascii="Times New Roman" w:hAnsi="Times New Roman" w:cs="Times New Roman"/>
          <w:sz w:val="24"/>
          <w:szCs w:val="24"/>
        </w:rPr>
        <w:t xml:space="preserve"> </w:t>
      </w:r>
      <w:r w:rsidRPr="00827A68">
        <w:rPr>
          <w:rFonts w:ascii="Times New Roman" w:hAnsi="Times New Roman" w:cs="Times New Roman"/>
          <w:sz w:val="24"/>
          <w:szCs w:val="24"/>
        </w:rPr>
        <w:t>V</w:t>
      </w:r>
      <w:r w:rsidRPr="00827A68">
        <w:rPr>
          <w:rFonts w:ascii="Times New Roman" w:hAnsi="Times New Roman" w:cs="Times New Roman"/>
          <w:sz w:val="24"/>
          <w:szCs w:val="24"/>
        </w:rPr>
        <w:noBreakHyphen/>
        <w:t xml:space="preserve">100 „Dėl Bendrųjų dokumentų saugojimo terminų rodyklės patvirtinimo“, nustatytais terminais. </w:t>
      </w:r>
    </w:p>
    <w:p w14:paraId="47B472A9" w14:textId="5CE3C79F" w:rsidR="002F2FFE" w:rsidRPr="002F2FFE" w:rsidRDefault="002F2FFE" w:rsidP="00B612CB">
      <w:pPr>
        <w:pStyle w:val="HTMLiankstoformatuotas"/>
        <w:ind w:left="0" w:firstLine="720"/>
        <w:jc w:val="both"/>
        <w:rPr>
          <w:rFonts w:ascii="Times New Roman" w:hAnsi="Times New Roman" w:cs="Times New Roman"/>
          <w:sz w:val="24"/>
          <w:szCs w:val="24"/>
        </w:rPr>
      </w:pPr>
      <w:r>
        <w:rPr>
          <w:rFonts w:ascii="Times New Roman" w:hAnsi="Times New Roman" w:cs="Times New Roman"/>
          <w:sz w:val="24"/>
          <w:szCs w:val="24"/>
        </w:rPr>
        <w:t xml:space="preserve">24. </w:t>
      </w:r>
      <w:r w:rsidRPr="002F2FFE">
        <w:rPr>
          <w:rFonts w:ascii="Times New Roman" w:hAnsi="Times New Roman" w:cs="Times New Roman"/>
          <w:sz w:val="24"/>
          <w:szCs w:val="24"/>
        </w:rPr>
        <w:t>Šie Nuostatai gali būti pakeisti, papildyti ar pripažinti netekusiais galios Anykščių rajono savivaldybės tarybos sprendimu.</w:t>
      </w:r>
    </w:p>
    <w:p w14:paraId="0FB0C715" w14:textId="77777777" w:rsidR="00A81DEE" w:rsidRPr="00827A68" w:rsidRDefault="00A81DEE" w:rsidP="00A81DEE">
      <w:pPr>
        <w:pStyle w:val="HTMLiankstoformatuotas"/>
        <w:jc w:val="center"/>
        <w:rPr>
          <w:rFonts w:ascii="Times New Roman" w:hAnsi="Times New Roman" w:cs="Times New Roman"/>
          <w:sz w:val="24"/>
          <w:szCs w:val="24"/>
        </w:rPr>
      </w:pPr>
      <w:r w:rsidRPr="00827A68">
        <w:rPr>
          <w:rFonts w:ascii="Times New Roman" w:hAnsi="Times New Roman" w:cs="Times New Roman"/>
          <w:sz w:val="24"/>
          <w:szCs w:val="24"/>
        </w:rPr>
        <w:t>_________________</w:t>
      </w:r>
    </w:p>
    <w:p w14:paraId="0BD23CC2" w14:textId="77777777" w:rsidR="00A81DEE" w:rsidRPr="00827A68" w:rsidRDefault="00A81DEE" w:rsidP="00A81DEE"/>
    <w:p w14:paraId="1B71A6EF" w14:textId="77777777" w:rsidR="00A81DEE" w:rsidRPr="00827A68" w:rsidRDefault="00A81DEE" w:rsidP="00A81DEE"/>
    <w:p w14:paraId="721DEB19" w14:textId="77777777" w:rsidR="00A81DEE" w:rsidRPr="00827A68" w:rsidRDefault="00A81DEE" w:rsidP="00A81DEE">
      <w:pPr>
        <w:pStyle w:val="HTMLiankstoformatuotas"/>
        <w:sectPr w:rsidR="00A81DEE" w:rsidRPr="00827A68" w:rsidSect="00B612CB">
          <w:headerReference w:type="default" r:id="rId13"/>
          <w:headerReference w:type="first" r:id="rId14"/>
          <w:pgSz w:w="11907" w:h="16840" w:code="9"/>
          <w:pgMar w:top="1134" w:right="567" w:bottom="1134" w:left="1701" w:header="567" w:footer="567" w:gutter="0"/>
          <w:pgNumType w:start="1"/>
          <w:cols w:space="1296"/>
          <w:titlePg/>
          <w:docGrid w:linePitch="326"/>
        </w:sectPr>
      </w:pPr>
      <w:r w:rsidRPr="00827A68">
        <w:br w:type="page"/>
      </w:r>
    </w:p>
    <w:p w14:paraId="6083F49F" w14:textId="77777777" w:rsidR="00A43AB7" w:rsidRDefault="00A43AB7" w:rsidP="00A43AB7">
      <w:pPr>
        <w:pStyle w:val="Pavadinimas"/>
        <w:ind w:left="6480"/>
        <w:jc w:val="both"/>
        <w:rPr>
          <w:szCs w:val="24"/>
        </w:rPr>
      </w:pPr>
      <w:r>
        <w:rPr>
          <w:szCs w:val="24"/>
        </w:rPr>
        <w:lastRenderedPageBreak/>
        <w:t>Anykščių rajono savivaldybės m</w:t>
      </w:r>
      <w:r w:rsidRPr="00827A68">
        <w:rPr>
          <w:szCs w:val="24"/>
        </w:rPr>
        <w:t>etų mokytojo premijos skyrimo nuostatų</w:t>
      </w:r>
      <w:r>
        <w:rPr>
          <w:szCs w:val="24"/>
        </w:rPr>
        <w:t xml:space="preserve">  </w:t>
      </w:r>
    </w:p>
    <w:p w14:paraId="14654E24" w14:textId="10C7EAB6" w:rsidR="00A43AB7" w:rsidRPr="00827A68" w:rsidRDefault="00A43AB7" w:rsidP="00A43AB7">
      <w:pPr>
        <w:pStyle w:val="Pavadinimas"/>
        <w:ind w:left="6480"/>
        <w:jc w:val="both"/>
        <w:rPr>
          <w:szCs w:val="24"/>
        </w:rPr>
      </w:pPr>
      <w:r>
        <w:rPr>
          <w:szCs w:val="24"/>
        </w:rPr>
        <w:t>1</w:t>
      </w:r>
      <w:r w:rsidRPr="00827A68">
        <w:rPr>
          <w:szCs w:val="24"/>
        </w:rPr>
        <w:t xml:space="preserve"> priedas</w:t>
      </w:r>
    </w:p>
    <w:p w14:paraId="72A6E720" w14:textId="0D736617" w:rsidR="00A81DEE" w:rsidRPr="00715ED1" w:rsidRDefault="00A81DEE" w:rsidP="00A43AB7">
      <w:pPr>
        <w:pStyle w:val="HTMLiankstoformatuotas"/>
        <w:tabs>
          <w:tab w:val="clear" w:pos="4580"/>
        </w:tabs>
        <w:jc w:val="right"/>
        <w:rPr>
          <w:rFonts w:ascii="Times New Roman" w:hAnsi="Times New Roman" w:cs="Times New Roman"/>
          <w:sz w:val="24"/>
          <w:szCs w:val="24"/>
        </w:rPr>
      </w:pPr>
    </w:p>
    <w:p w14:paraId="07FDB09D" w14:textId="77777777" w:rsidR="00A81DEE" w:rsidRPr="00715ED1" w:rsidRDefault="00A81DEE" w:rsidP="00715ED1">
      <w:pPr>
        <w:pStyle w:val="HTMLiankstoformatuotas"/>
        <w:jc w:val="right"/>
        <w:rPr>
          <w:rFonts w:ascii="Times New Roman" w:hAnsi="Times New Roman" w:cs="Times New Roman"/>
          <w:sz w:val="24"/>
          <w:szCs w:val="24"/>
        </w:rPr>
      </w:pPr>
    </w:p>
    <w:p w14:paraId="2A6D1F6C" w14:textId="77777777" w:rsidR="00A81DEE" w:rsidRPr="00827A68" w:rsidRDefault="00A81DEE" w:rsidP="00A81DEE">
      <w:pPr>
        <w:pStyle w:val="HTMLiankstoformatuotas"/>
        <w:ind w:hanging="534"/>
      </w:pPr>
      <w:r w:rsidRPr="00827A68">
        <w:t>_________________________________________________________________________________</w:t>
      </w:r>
    </w:p>
    <w:p w14:paraId="375B4867" w14:textId="77777777" w:rsidR="00A81DEE" w:rsidRPr="00827A68" w:rsidRDefault="00A81DEE" w:rsidP="00A81DEE">
      <w:pPr>
        <w:pStyle w:val="HTMLiankstoformatuotas"/>
        <w:jc w:val="center"/>
        <w:rPr>
          <w:rFonts w:ascii="Times New Roman" w:hAnsi="Times New Roman" w:cs="Times New Roman"/>
          <w:sz w:val="24"/>
          <w:szCs w:val="24"/>
        </w:rPr>
      </w:pPr>
      <w:r w:rsidRPr="00827A68">
        <w:rPr>
          <w:sz w:val="24"/>
          <w:szCs w:val="24"/>
        </w:rPr>
        <w:t>(</w:t>
      </w:r>
      <w:r w:rsidRPr="00827A68">
        <w:rPr>
          <w:rFonts w:ascii="Times New Roman" w:hAnsi="Times New Roman" w:cs="Times New Roman"/>
          <w:sz w:val="24"/>
          <w:szCs w:val="24"/>
        </w:rPr>
        <w:t>Įstaigos pavadinimas)</w:t>
      </w:r>
    </w:p>
    <w:p w14:paraId="38D1A6B9" w14:textId="77777777" w:rsidR="00551C99" w:rsidRDefault="00551C99" w:rsidP="00A81DEE">
      <w:pPr>
        <w:pStyle w:val="HTMLiankstoformatuotas"/>
        <w:jc w:val="center"/>
        <w:rPr>
          <w:rFonts w:ascii="Times New Roman" w:hAnsi="Times New Roman" w:cs="Times New Roman"/>
          <w:sz w:val="24"/>
          <w:szCs w:val="24"/>
        </w:rPr>
      </w:pPr>
    </w:p>
    <w:p w14:paraId="39600A26" w14:textId="361AAFA9" w:rsidR="00A81DEE" w:rsidRPr="00827A68" w:rsidRDefault="00A81DEE" w:rsidP="00A81DEE">
      <w:pPr>
        <w:pStyle w:val="HTMLiankstoformatuotas"/>
        <w:jc w:val="center"/>
        <w:rPr>
          <w:rFonts w:ascii="Times New Roman" w:hAnsi="Times New Roman" w:cs="Times New Roman"/>
          <w:sz w:val="24"/>
          <w:szCs w:val="24"/>
        </w:rPr>
      </w:pPr>
      <w:r w:rsidRPr="00827A68">
        <w:rPr>
          <w:rFonts w:ascii="Times New Roman" w:hAnsi="Times New Roman" w:cs="Times New Roman"/>
          <w:sz w:val="24"/>
          <w:szCs w:val="24"/>
        </w:rPr>
        <w:t>REKOMENDACIJA METŲ MOKYTOJO PREMIJAI</w:t>
      </w:r>
    </w:p>
    <w:p w14:paraId="34723609" w14:textId="77777777" w:rsidR="00A81DEE" w:rsidRPr="00827A68" w:rsidRDefault="00A81DEE" w:rsidP="00A81DEE">
      <w:pPr>
        <w:pStyle w:val="Pavadinimas"/>
        <w:jc w:val="both"/>
        <w:rPr>
          <w:szCs w:val="24"/>
        </w:rPr>
      </w:pPr>
      <w:r w:rsidRPr="00827A68">
        <w:rPr>
          <w:szCs w:val="24"/>
        </w:rPr>
        <w:t xml:space="preserve">                                                                              </w:t>
      </w:r>
    </w:p>
    <w:p w14:paraId="1C8FD622" w14:textId="77777777" w:rsidR="00A81DEE" w:rsidRPr="00827A68" w:rsidRDefault="00A81DEE" w:rsidP="00A81DEE">
      <w:pPr>
        <w:spacing w:line="276" w:lineRule="auto"/>
        <w:ind w:firstLine="284"/>
        <w:rPr>
          <w:bCs/>
        </w:rPr>
      </w:pPr>
      <w:r w:rsidRPr="00827A68">
        <w:rPr>
          <w:bCs/>
        </w:rPr>
        <w:t>1. Vardas ir  pavardė _________________________________________________________________</w:t>
      </w:r>
    </w:p>
    <w:p w14:paraId="5516882E" w14:textId="77777777" w:rsidR="00A81DEE" w:rsidRDefault="00A81DEE" w:rsidP="00A81DEE">
      <w:pPr>
        <w:spacing w:line="276" w:lineRule="auto"/>
        <w:ind w:firstLine="284"/>
        <w:rPr>
          <w:bCs/>
        </w:rPr>
      </w:pPr>
      <w:r w:rsidRPr="00827A68">
        <w:rPr>
          <w:bCs/>
        </w:rPr>
        <w:t>2. Darbovietė, pareigos _______________________________________________________________</w:t>
      </w:r>
    </w:p>
    <w:p w14:paraId="2FD0D192" w14:textId="1114FFBF" w:rsidR="00962CA3" w:rsidRDefault="00962CA3" w:rsidP="00962CA3">
      <w:pPr>
        <w:pStyle w:val="HTMLiankstoformatuotas"/>
        <w:tabs>
          <w:tab w:val="clear" w:pos="916"/>
          <w:tab w:val="left" w:pos="284"/>
        </w:tabs>
        <w:ind w:left="284"/>
        <w:jc w:val="both"/>
        <w:rPr>
          <w:rFonts w:ascii="Times New Roman" w:hAnsi="Times New Roman" w:cs="Times New Roman"/>
          <w:sz w:val="24"/>
          <w:szCs w:val="24"/>
        </w:rPr>
      </w:pPr>
      <w:r w:rsidRPr="00962CA3">
        <w:rPr>
          <w:rFonts w:ascii="Times New Roman" w:hAnsi="Times New Roman" w:cs="Times New Roman"/>
          <w:bCs/>
          <w:sz w:val="24"/>
          <w:szCs w:val="24"/>
        </w:rPr>
        <w:t>3. Rekomenduojama premijai</w:t>
      </w:r>
      <w:r>
        <w:rPr>
          <w:rFonts w:ascii="Times New Roman" w:hAnsi="Times New Roman" w:cs="Times New Roman"/>
          <w:bCs/>
          <w:sz w:val="24"/>
          <w:szCs w:val="24"/>
        </w:rPr>
        <w:t xml:space="preserve"> (reikalingą pabraukti)</w:t>
      </w:r>
      <w:r w:rsidRPr="00962CA3">
        <w:rPr>
          <w:rFonts w:ascii="Times New Roman" w:hAnsi="Times New Roman" w:cs="Times New Roman"/>
          <w:bCs/>
          <w:sz w:val="24"/>
          <w:szCs w:val="24"/>
        </w:rPr>
        <w:t>:</w:t>
      </w:r>
      <w:r w:rsidRPr="00962CA3">
        <w:rPr>
          <w:rFonts w:ascii="Times New Roman" w:hAnsi="Times New Roman" w:cs="Times New Roman"/>
          <w:sz w:val="24"/>
          <w:szCs w:val="24"/>
        </w:rPr>
        <w:t xml:space="preserve"> </w:t>
      </w:r>
      <w:r>
        <w:rPr>
          <w:rFonts w:ascii="Times New Roman" w:hAnsi="Times New Roman" w:cs="Times New Roman"/>
          <w:sz w:val="24"/>
          <w:szCs w:val="24"/>
        </w:rPr>
        <w:t>Metų mokytojas ikimokykliniame ugdyme ir formalųjį švietimą papildančiame ugdyme, Metų mokytojas pradiniame ugdyme, Metų mokytojas pagrindiniame ugdyme (I dalis), Metų mokytojas pagrindiniame ugdyme (II</w:t>
      </w:r>
      <w:r w:rsidRPr="00827A68">
        <w:rPr>
          <w:rFonts w:ascii="Times New Roman" w:hAnsi="Times New Roman" w:cs="Times New Roman"/>
          <w:sz w:val="24"/>
          <w:szCs w:val="24"/>
        </w:rPr>
        <w:t xml:space="preserve"> </w:t>
      </w:r>
      <w:r>
        <w:rPr>
          <w:rFonts w:ascii="Times New Roman" w:hAnsi="Times New Roman" w:cs="Times New Roman"/>
          <w:sz w:val="24"/>
          <w:szCs w:val="24"/>
        </w:rPr>
        <w:t>dalis) ir viduriniame ugdyme.</w:t>
      </w:r>
    </w:p>
    <w:p w14:paraId="5C731E88" w14:textId="46B16A3B" w:rsidR="00A81DEE" w:rsidRPr="00827A68" w:rsidRDefault="00962CA3" w:rsidP="00A81DEE">
      <w:pPr>
        <w:pStyle w:val="Antrat4"/>
        <w:spacing w:after="160" w:line="276" w:lineRule="auto"/>
        <w:ind w:firstLine="284"/>
        <w:rPr>
          <w:rFonts w:ascii="Times New Roman" w:hAnsi="Times New Roman"/>
          <w:b w:val="0"/>
          <w:bCs w:val="0"/>
          <w:sz w:val="24"/>
          <w:szCs w:val="24"/>
        </w:rPr>
      </w:pPr>
      <w:r>
        <w:rPr>
          <w:rFonts w:ascii="Times New Roman" w:hAnsi="Times New Roman"/>
          <w:b w:val="0"/>
          <w:sz w:val="24"/>
          <w:szCs w:val="24"/>
        </w:rPr>
        <w:t>4</w:t>
      </w:r>
      <w:r w:rsidR="00A81DEE" w:rsidRPr="00827A68">
        <w:rPr>
          <w:rFonts w:ascii="Times New Roman" w:hAnsi="Times New Roman"/>
          <w:b w:val="0"/>
          <w:sz w:val="24"/>
          <w:szCs w:val="24"/>
        </w:rPr>
        <w:t>. Elektroninio pašto adresas, telefono numeris_____________________________________________</w:t>
      </w:r>
    </w:p>
    <w:p w14:paraId="47672EBB" w14:textId="3F22BB34" w:rsidR="00A81DEE" w:rsidRPr="00827A68" w:rsidRDefault="00962CA3" w:rsidP="00A81DEE">
      <w:pPr>
        <w:spacing w:line="276" w:lineRule="auto"/>
        <w:ind w:firstLine="284"/>
        <w:rPr>
          <w:bCs/>
        </w:rPr>
      </w:pPr>
      <w:r>
        <w:rPr>
          <w:bCs/>
        </w:rPr>
        <w:t>5</w:t>
      </w:r>
      <w:r w:rsidR="00A81DEE" w:rsidRPr="00827A68">
        <w:rPr>
          <w:bCs/>
        </w:rPr>
        <w:t xml:space="preserve">. Gimimo data </w:t>
      </w:r>
      <w:r w:rsidR="00A81DEE" w:rsidRPr="00827A68">
        <w:rPr>
          <w:bCs/>
        </w:rPr>
        <w:softHyphen/>
      </w:r>
      <w:r w:rsidR="00A81DEE" w:rsidRPr="00827A68">
        <w:rPr>
          <w:bCs/>
        </w:rPr>
        <w:softHyphen/>
        <w:t>____________________________________________________________________</w:t>
      </w:r>
      <w:r w:rsidR="00A81DEE" w:rsidRPr="00827A68">
        <w:rPr>
          <w:bCs/>
        </w:rPr>
        <w:softHyphen/>
      </w:r>
      <w:r w:rsidR="00A81DEE" w:rsidRPr="00827A68">
        <w:rPr>
          <w:bCs/>
        </w:rPr>
        <w:softHyphen/>
      </w:r>
      <w:r w:rsidR="00A81DEE" w:rsidRPr="00827A68">
        <w:rPr>
          <w:bCs/>
        </w:rPr>
        <w:softHyphen/>
        <w:t>_</w:t>
      </w:r>
    </w:p>
    <w:p w14:paraId="5C78A847" w14:textId="3B491625" w:rsidR="00A81DEE" w:rsidRPr="00827A68" w:rsidRDefault="00962CA3" w:rsidP="00A81DEE">
      <w:pPr>
        <w:spacing w:line="276" w:lineRule="auto"/>
        <w:ind w:firstLine="284"/>
      </w:pPr>
      <w:r>
        <w:rPr>
          <w:bCs/>
        </w:rPr>
        <w:t>6</w:t>
      </w:r>
      <w:r w:rsidR="00A81DEE" w:rsidRPr="00827A68">
        <w:rPr>
          <w:bCs/>
        </w:rPr>
        <w:t xml:space="preserve">. </w:t>
      </w:r>
      <w:r w:rsidR="00A81DEE" w:rsidRPr="00827A68">
        <w:t>Veikla, atitinkanti atrankos kriterijus:</w:t>
      </w:r>
      <w:r w:rsidR="00A81DEE" w:rsidRPr="00827A68">
        <w:softHyphen/>
      </w:r>
      <w:r w:rsidR="00A81DEE" w:rsidRPr="00827A68">
        <w:softHyphen/>
      </w:r>
    </w:p>
    <w:tbl>
      <w:tblPr>
        <w:tblpPr w:leftFromText="180" w:rightFromText="180" w:vertAnchor="text" w:horzAnchor="margin" w:tblpXSpec="right" w:tblpY="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8157"/>
        <w:gridCol w:w="1163"/>
      </w:tblGrid>
      <w:tr w:rsidR="00A81DEE" w:rsidRPr="00827A68" w14:paraId="33F90B90" w14:textId="77777777" w:rsidTr="00642DD7">
        <w:tc>
          <w:tcPr>
            <w:tcW w:w="288" w:type="dxa"/>
            <w:tcBorders>
              <w:bottom w:val="single" w:sz="4" w:space="0" w:color="auto"/>
            </w:tcBorders>
            <w:shd w:val="clear" w:color="auto" w:fill="auto"/>
          </w:tcPr>
          <w:p w14:paraId="1BDC9EA9" w14:textId="77777777" w:rsidR="00A81DEE" w:rsidRPr="00827A68" w:rsidRDefault="00A81DEE" w:rsidP="00642DD7">
            <w:pPr>
              <w:spacing w:line="276" w:lineRule="auto"/>
            </w:pPr>
            <w:r w:rsidRPr="00827A68">
              <w:t>Eil. Nr.</w:t>
            </w:r>
          </w:p>
        </w:tc>
        <w:tc>
          <w:tcPr>
            <w:tcW w:w="8157" w:type="dxa"/>
            <w:shd w:val="clear" w:color="auto" w:fill="auto"/>
          </w:tcPr>
          <w:p w14:paraId="79BF7E53" w14:textId="77777777" w:rsidR="00A81DEE" w:rsidRPr="00827A68" w:rsidRDefault="00A81DEE" w:rsidP="00642DD7">
            <w:pPr>
              <w:spacing w:line="276" w:lineRule="auto"/>
            </w:pPr>
            <w:r w:rsidRPr="00827A68">
              <w:t>Kriterijus ir veikla</w:t>
            </w:r>
          </w:p>
        </w:tc>
        <w:tc>
          <w:tcPr>
            <w:tcW w:w="1163" w:type="dxa"/>
            <w:tcBorders>
              <w:bottom w:val="single" w:sz="4" w:space="0" w:color="auto"/>
            </w:tcBorders>
            <w:shd w:val="clear" w:color="auto" w:fill="auto"/>
          </w:tcPr>
          <w:p w14:paraId="425E3A8D" w14:textId="77777777" w:rsidR="00A81DEE" w:rsidRPr="00827A68" w:rsidRDefault="00A81DEE" w:rsidP="00642DD7">
            <w:pPr>
              <w:spacing w:line="276" w:lineRule="auto"/>
            </w:pPr>
            <w:r w:rsidRPr="00827A68">
              <w:t>Nuorodos</w:t>
            </w:r>
          </w:p>
        </w:tc>
      </w:tr>
      <w:tr w:rsidR="00A81DEE" w:rsidRPr="00827A68" w14:paraId="685B7553" w14:textId="77777777" w:rsidTr="00642DD7">
        <w:tc>
          <w:tcPr>
            <w:tcW w:w="288" w:type="dxa"/>
            <w:tcBorders>
              <w:bottom w:val="nil"/>
            </w:tcBorders>
            <w:shd w:val="clear" w:color="auto" w:fill="auto"/>
          </w:tcPr>
          <w:p w14:paraId="743D7311" w14:textId="77777777" w:rsidR="00A81DEE" w:rsidRPr="00827A68" w:rsidRDefault="00A81DEE" w:rsidP="00642DD7">
            <w:pPr>
              <w:spacing w:line="276" w:lineRule="auto"/>
            </w:pPr>
            <w:r w:rsidRPr="00827A68">
              <w:t>1.</w:t>
            </w:r>
          </w:p>
        </w:tc>
        <w:tc>
          <w:tcPr>
            <w:tcW w:w="8157" w:type="dxa"/>
            <w:shd w:val="clear" w:color="auto" w:fill="auto"/>
          </w:tcPr>
          <w:p w14:paraId="7474589F" w14:textId="77777777" w:rsidR="00A81DEE" w:rsidRPr="00827A68" w:rsidRDefault="00A81DEE" w:rsidP="00642DD7">
            <w:pPr>
              <w:spacing w:line="276" w:lineRule="auto"/>
              <w:jc w:val="both"/>
            </w:pPr>
            <w:r w:rsidRPr="00827A68">
              <w:rPr>
                <w:lang w:eastAsia="en-GB"/>
              </w:rPr>
              <w:t>Pilietiškumo, tautinio sąmoningumo, bendražmogiškųjų vertybių diegimas, nuostatų pozityvumas kuriant atvirą, įtraukią mokyklą, užtikrinant</w:t>
            </w:r>
            <w:r w:rsidRPr="00827A68">
              <w:t xml:space="preserve"> </w:t>
            </w:r>
            <w:r w:rsidRPr="00827A68">
              <w:rPr>
                <w:lang w:eastAsia="en-GB"/>
              </w:rPr>
              <w:t>mokiniams lygias galimybes ir socialiai teisingas ugdymosi / mokymosi sąlygas.</w:t>
            </w:r>
          </w:p>
        </w:tc>
        <w:tc>
          <w:tcPr>
            <w:tcW w:w="1163" w:type="dxa"/>
            <w:tcBorders>
              <w:bottom w:val="nil"/>
            </w:tcBorders>
            <w:shd w:val="clear" w:color="auto" w:fill="auto"/>
          </w:tcPr>
          <w:p w14:paraId="2E78B8EF" w14:textId="77777777" w:rsidR="00A81DEE" w:rsidRPr="00827A68" w:rsidRDefault="00A81DEE" w:rsidP="00642DD7">
            <w:pPr>
              <w:spacing w:line="276" w:lineRule="auto"/>
            </w:pPr>
          </w:p>
        </w:tc>
      </w:tr>
      <w:tr w:rsidR="00A81DEE" w:rsidRPr="00827A68" w14:paraId="2306A1F5" w14:textId="77777777" w:rsidTr="00642DD7">
        <w:tc>
          <w:tcPr>
            <w:tcW w:w="288" w:type="dxa"/>
            <w:tcBorders>
              <w:top w:val="nil"/>
              <w:bottom w:val="single" w:sz="4" w:space="0" w:color="auto"/>
            </w:tcBorders>
            <w:shd w:val="clear" w:color="auto" w:fill="auto"/>
          </w:tcPr>
          <w:p w14:paraId="17B0DC74" w14:textId="77777777" w:rsidR="00A81DEE" w:rsidRPr="00827A68" w:rsidRDefault="00A81DEE" w:rsidP="00642DD7">
            <w:pPr>
              <w:spacing w:line="276" w:lineRule="auto"/>
            </w:pPr>
          </w:p>
        </w:tc>
        <w:tc>
          <w:tcPr>
            <w:tcW w:w="8157" w:type="dxa"/>
            <w:shd w:val="clear" w:color="auto" w:fill="auto"/>
          </w:tcPr>
          <w:p w14:paraId="770605CF" w14:textId="77777777" w:rsidR="00A81DEE" w:rsidRPr="00827A68" w:rsidRDefault="00A81DEE" w:rsidP="00642DD7">
            <w:pPr>
              <w:spacing w:line="276" w:lineRule="auto"/>
              <w:jc w:val="both"/>
            </w:pPr>
          </w:p>
        </w:tc>
        <w:tc>
          <w:tcPr>
            <w:tcW w:w="1163" w:type="dxa"/>
            <w:tcBorders>
              <w:top w:val="nil"/>
              <w:bottom w:val="single" w:sz="4" w:space="0" w:color="auto"/>
            </w:tcBorders>
            <w:shd w:val="clear" w:color="auto" w:fill="auto"/>
          </w:tcPr>
          <w:p w14:paraId="3D19D4D4" w14:textId="77777777" w:rsidR="00A81DEE" w:rsidRPr="00827A68" w:rsidRDefault="00A81DEE" w:rsidP="00642DD7">
            <w:pPr>
              <w:spacing w:line="276" w:lineRule="auto"/>
            </w:pPr>
          </w:p>
        </w:tc>
      </w:tr>
      <w:tr w:rsidR="00A81DEE" w:rsidRPr="00827A68" w14:paraId="659B4810" w14:textId="77777777" w:rsidTr="00642DD7">
        <w:tc>
          <w:tcPr>
            <w:tcW w:w="288" w:type="dxa"/>
            <w:tcBorders>
              <w:bottom w:val="nil"/>
            </w:tcBorders>
            <w:shd w:val="clear" w:color="auto" w:fill="auto"/>
          </w:tcPr>
          <w:p w14:paraId="507FFEC8" w14:textId="77777777" w:rsidR="00A81DEE" w:rsidRPr="00827A68" w:rsidRDefault="00A81DEE" w:rsidP="00642DD7">
            <w:pPr>
              <w:spacing w:line="276" w:lineRule="auto"/>
            </w:pPr>
            <w:r w:rsidRPr="00827A68">
              <w:t>2.</w:t>
            </w:r>
          </w:p>
        </w:tc>
        <w:tc>
          <w:tcPr>
            <w:tcW w:w="8157" w:type="dxa"/>
            <w:shd w:val="clear" w:color="auto" w:fill="auto"/>
          </w:tcPr>
          <w:p w14:paraId="595E2322" w14:textId="77777777" w:rsidR="00A81DEE" w:rsidRPr="00827A68" w:rsidRDefault="00A81DEE" w:rsidP="00642DD7">
            <w:pPr>
              <w:spacing w:line="276" w:lineRule="auto"/>
              <w:jc w:val="both"/>
            </w:pPr>
            <w:r w:rsidRPr="00827A68">
              <w:t xml:space="preserve">Meistriškumas ugdomojoje veikloje: motyvuojanti mokytojo ir mokinio sąveika, mokinių pasiekimai ir pažanga (pvz., kompetencijų ugdymo, kiekvieno mokinio pažangos, įtraukiojo ugdymo, mokymosi sunkumų turinčių ir / ar talentingų mokinių ugdymo </w:t>
            </w:r>
            <w:r w:rsidRPr="0041496F">
              <w:t>i</w:t>
            </w:r>
            <w:r w:rsidRPr="00827A68">
              <w:t>r kiti sėkmingo ugdymo rezultatai).</w:t>
            </w:r>
          </w:p>
        </w:tc>
        <w:tc>
          <w:tcPr>
            <w:tcW w:w="1163" w:type="dxa"/>
            <w:tcBorders>
              <w:bottom w:val="nil"/>
            </w:tcBorders>
            <w:shd w:val="clear" w:color="auto" w:fill="auto"/>
          </w:tcPr>
          <w:p w14:paraId="0B76BF73" w14:textId="77777777" w:rsidR="00A81DEE" w:rsidRPr="00827A68" w:rsidRDefault="00A81DEE" w:rsidP="00642DD7">
            <w:pPr>
              <w:spacing w:line="276" w:lineRule="auto"/>
            </w:pPr>
          </w:p>
        </w:tc>
      </w:tr>
      <w:tr w:rsidR="00A81DEE" w:rsidRPr="00827A68" w14:paraId="0D683296" w14:textId="77777777" w:rsidTr="00642DD7">
        <w:tc>
          <w:tcPr>
            <w:tcW w:w="288" w:type="dxa"/>
            <w:tcBorders>
              <w:top w:val="nil"/>
              <w:bottom w:val="single" w:sz="4" w:space="0" w:color="auto"/>
            </w:tcBorders>
            <w:shd w:val="clear" w:color="auto" w:fill="auto"/>
          </w:tcPr>
          <w:p w14:paraId="11286AE0" w14:textId="77777777" w:rsidR="00A81DEE" w:rsidRPr="00827A68" w:rsidRDefault="00A81DEE" w:rsidP="00642DD7">
            <w:pPr>
              <w:spacing w:line="276" w:lineRule="auto"/>
            </w:pPr>
          </w:p>
        </w:tc>
        <w:tc>
          <w:tcPr>
            <w:tcW w:w="8157" w:type="dxa"/>
            <w:shd w:val="clear" w:color="auto" w:fill="auto"/>
          </w:tcPr>
          <w:p w14:paraId="5698DDC7" w14:textId="77777777" w:rsidR="00A81DEE" w:rsidRPr="00827A68" w:rsidRDefault="00A81DEE" w:rsidP="00642DD7">
            <w:pPr>
              <w:spacing w:line="276" w:lineRule="auto"/>
              <w:jc w:val="both"/>
            </w:pPr>
          </w:p>
        </w:tc>
        <w:tc>
          <w:tcPr>
            <w:tcW w:w="1163" w:type="dxa"/>
            <w:tcBorders>
              <w:top w:val="nil"/>
              <w:bottom w:val="single" w:sz="4" w:space="0" w:color="auto"/>
            </w:tcBorders>
            <w:shd w:val="clear" w:color="auto" w:fill="auto"/>
          </w:tcPr>
          <w:p w14:paraId="4181034B" w14:textId="77777777" w:rsidR="00A81DEE" w:rsidRPr="00827A68" w:rsidRDefault="00A81DEE" w:rsidP="00642DD7">
            <w:pPr>
              <w:spacing w:line="276" w:lineRule="auto"/>
            </w:pPr>
          </w:p>
        </w:tc>
      </w:tr>
      <w:tr w:rsidR="00A81DEE" w:rsidRPr="00827A68" w14:paraId="686222BE" w14:textId="77777777" w:rsidTr="00642DD7">
        <w:trPr>
          <w:trHeight w:val="1188"/>
        </w:trPr>
        <w:tc>
          <w:tcPr>
            <w:tcW w:w="288" w:type="dxa"/>
            <w:vMerge w:val="restart"/>
            <w:shd w:val="clear" w:color="auto" w:fill="auto"/>
          </w:tcPr>
          <w:p w14:paraId="71694BE7" w14:textId="77777777" w:rsidR="00A81DEE" w:rsidRPr="00827A68" w:rsidRDefault="00A81DEE" w:rsidP="00642DD7">
            <w:pPr>
              <w:spacing w:line="276" w:lineRule="auto"/>
            </w:pPr>
            <w:r w:rsidRPr="00827A68">
              <w:t>3.</w:t>
            </w:r>
          </w:p>
        </w:tc>
        <w:tc>
          <w:tcPr>
            <w:tcW w:w="8157" w:type="dxa"/>
            <w:shd w:val="clear" w:color="auto" w:fill="auto"/>
          </w:tcPr>
          <w:p w14:paraId="6F91CB96" w14:textId="77777777" w:rsidR="00A81DEE" w:rsidRPr="00827A68" w:rsidRDefault="00A81DEE" w:rsidP="00642DD7">
            <w:pPr>
              <w:spacing w:line="276" w:lineRule="auto"/>
              <w:jc w:val="both"/>
            </w:pPr>
            <w:r w:rsidRPr="00827A68">
              <w:t>Vertingi, inovatyvūs mokytojo metodiniai darbai (pvz., mokytojo sukurtos ir administruojamos internet</w:t>
            </w:r>
            <w:r>
              <w:t>o</w:t>
            </w:r>
            <w:r w:rsidRPr="00827A68">
              <w:t xml:space="preserve"> svetainės; ugdymo programos; mokymo priemonės, užduočių aplankai, ugdomųjų veiklų / pamokų įvairiose edukacinėse aplinkose aprašai; inovatyvios ugdomosios aplinkos; individualios mokinio pažangos, formuojamojo vertinimo instrumentai; nacionaliniai ir tarptautiniai projektai; autentiškos patirties sklaida už mokyklos ribų ir kt.).</w:t>
            </w:r>
          </w:p>
        </w:tc>
        <w:tc>
          <w:tcPr>
            <w:tcW w:w="1163" w:type="dxa"/>
            <w:vMerge w:val="restart"/>
            <w:shd w:val="clear" w:color="auto" w:fill="auto"/>
          </w:tcPr>
          <w:p w14:paraId="473C1E45" w14:textId="77777777" w:rsidR="00A81DEE" w:rsidRPr="00827A68" w:rsidRDefault="00A81DEE" w:rsidP="00642DD7">
            <w:pPr>
              <w:spacing w:line="276" w:lineRule="auto"/>
            </w:pPr>
          </w:p>
        </w:tc>
      </w:tr>
      <w:tr w:rsidR="00A81DEE" w:rsidRPr="00827A68" w14:paraId="77E54667" w14:textId="77777777" w:rsidTr="00642DD7">
        <w:trPr>
          <w:trHeight w:val="85"/>
        </w:trPr>
        <w:tc>
          <w:tcPr>
            <w:tcW w:w="288" w:type="dxa"/>
            <w:vMerge/>
            <w:tcBorders>
              <w:bottom w:val="nil"/>
            </w:tcBorders>
            <w:shd w:val="clear" w:color="auto" w:fill="auto"/>
          </w:tcPr>
          <w:p w14:paraId="17DBBF86" w14:textId="77777777" w:rsidR="00A81DEE" w:rsidRPr="00827A68" w:rsidRDefault="00A81DEE" w:rsidP="00642DD7">
            <w:pPr>
              <w:spacing w:line="276" w:lineRule="auto"/>
            </w:pPr>
          </w:p>
        </w:tc>
        <w:tc>
          <w:tcPr>
            <w:tcW w:w="8157" w:type="dxa"/>
            <w:shd w:val="clear" w:color="auto" w:fill="auto"/>
          </w:tcPr>
          <w:p w14:paraId="644F2BC1" w14:textId="77777777" w:rsidR="00A81DEE" w:rsidRPr="00827A68" w:rsidRDefault="00A81DEE" w:rsidP="00642DD7">
            <w:pPr>
              <w:spacing w:line="276" w:lineRule="auto"/>
              <w:jc w:val="both"/>
            </w:pPr>
          </w:p>
        </w:tc>
        <w:tc>
          <w:tcPr>
            <w:tcW w:w="1163" w:type="dxa"/>
            <w:vMerge/>
            <w:tcBorders>
              <w:bottom w:val="nil"/>
            </w:tcBorders>
            <w:shd w:val="clear" w:color="auto" w:fill="auto"/>
          </w:tcPr>
          <w:p w14:paraId="4C4E6E2B" w14:textId="77777777" w:rsidR="00A81DEE" w:rsidRPr="00827A68" w:rsidRDefault="00A81DEE" w:rsidP="00642DD7">
            <w:pPr>
              <w:spacing w:line="276" w:lineRule="auto"/>
            </w:pPr>
          </w:p>
        </w:tc>
      </w:tr>
      <w:tr w:rsidR="00A81DEE" w:rsidRPr="00827A68" w14:paraId="6F0CC063" w14:textId="77777777" w:rsidTr="00642DD7">
        <w:trPr>
          <w:trHeight w:val="1384"/>
        </w:trPr>
        <w:tc>
          <w:tcPr>
            <w:tcW w:w="288" w:type="dxa"/>
            <w:vMerge w:val="restart"/>
            <w:shd w:val="clear" w:color="auto" w:fill="auto"/>
          </w:tcPr>
          <w:p w14:paraId="31CAD501" w14:textId="77777777" w:rsidR="00A81DEE" w:rsidRPr="00827A68" w:rsidRDefault="00A81DEE" w:rsidP="00642DD7">
            <w:pPr>
              <w:spacing w:line="276" w:lineRule="auto"/>
            </w:pPr>
            <w:r w:rsidRPr="00827A68">
              <w:t>4.</w:t>
            </w:r>
          </w:p>
        </w:tc>
        <w:tc>
          <w:tcPr>
            <w:tcW w:w="8157" w:type="dxa"/>
            <w:shd w:val="clear" w:color="auto" w:fill="auto"/>
          </w:tcPr>
          <w:p w14:paraId="4D5A5D4E" w14:textId="77777777" w:rsidR="00A81DEE" w:rsidRPr="00827A68" w:rsidRDefault="00A81DEE" w:rsidP="00642DD7">
            <w:pPr>
              <w:spacing w:line="276" w:lineRule="auto"/>
              <w:jc w:val="both"/>
            </w:pPr>
            <w:r w:rsidRPr="00827A68">
              <w:t>Aktyvi, veiksminga ir kūrybiška veikla mokyklos bendruomenėje (pvz., bendradarbiavimo su mokyklos darbuotojais, tėvais (globėjais, rūpintojais) (toliau – tėvai) mokinių ugdymo klausimais, veiklos darbo grupėse ar komisijose, mokyklos renginių ar tikslinių edukacinių veiklų organizavimo, mokyklos projektų integraliam ir įtraukiajam ugdymui rengimo ir jų įgyvendinimo, dalykinių ir metodinių inovacijų diegimo, švietimo pagalbos mokiniams ir jų tėvams rezultatai).</w:t>
            </w:r>
          </w:p>
        </w:tc>
        <w:tc>
          <w:tcPr>
            <w:tcW w:w="1163" w:type="dxa"/>
            <w:vMerge w:val="restart"/>
            <w:shd w:val="clear" w:color="auto" w:fill="auto"/>
          </w:tcPr>
          <w:p w14:paraId="1EBA604A" w14:textId="77777777" w:rsidR="00A81DEE" w:rsidRPr="00827A68" w:rsidRDefault="00A81DEE" w:rsidP="00642DD7">
            <w:pPr>
              <w:spacing w:line="276" w:lineRule="auto"/>
            </w:pPr>
          </w:p>
        </w:tc>
      </w:tr>
      <w:tr w:rsidR="00A81DEE" w:rsidRPr="00827A68" w14:paraId="186DBE72" w14:textId="77777777" w:rsidTr="00642DD7">
        <w:trPr>
          <w:trHeight w:val="189"/>
        </w:trPr>
        <w:tc>
          <w:tcPr>
            <w:tcW w:w="288" w:type="dxa"/>
            <w:vMerge/>
            <w:tcBorders>
              <w:bottom w:val="nil"/>
            </w:tcBorders>
            <w:shd w:val="clear" w:color="auto" w:fill="auto"/>
          </w:tcPr>
          <w:p w14:paraId="573D7712" w14:textId="77777777" w:rsidR="00A81DEE" w:rsidRPr="00827A68" w:rsidRDefault="00A81DEE" w:rsidP="00642DD7">
            <w:pPr>
              <w:spacing w:line="276" w:lineRule="auto"/>
            </w:pPr>
          </w:p>
        </w:tc>
        <w:tc>
          <w:tcPr>
            <w:tcW w:w="8157" w:type="dxa"/>
            <w:shd w:val="clear" w:color="auto" w:fill="auto"/>
          </w:tcPr>
          <w:p w14:paraId="6C0DD6F6" w14:textId="77777777" w:rsidR="00A81DEE" w:rsidRPr="00827A68" w:rsidRDefault="00A81DEE" w:rsidP="00642DD7">
            <w:pPr>
              <w:spacing w:line="276" w:lineRule="auto"/>
              <w:jc w:val="both"/>
            </w:pPr>
          </w:p>
        </w:tc>
        <w:tc>
          <w:tcPr>
            <w:tcW w:w="1163" w:type="dxa"/>
            <w:vMerge/>
            <w:tcBorders>
              <w:bottom w:val="nil"/>
            </w:tcBorders>
            <w:shd w:val="clear" w:color="auto" w:fill="auto"/>
          </w:tcPr>
          <w:p w14:paraId="69FC8B02" w14:textId="77777777" w:rsidR="00A81DEE" w:rsidRPr="00827A68" w:rsidRDefault="00A81DEE" w:rsidP="00642DD7">
            <w:pPr>
              <w:spacing w:line="276" w:lineRule="auto"/>
            </w:pPr>
          </w:p>
        </w:tc>
      </w:tr>
      <w:tr w:rsidR="00A81DEE" w:rsidRPr="00827A68" w14:paraId="5AAD1F95" w14:textId="77777777" w:rsidTr="00642DD7">
        <w:trPr>
          <w:trHeight w:val="393"/>
        </w:trPr>
        <w:tc>
          <w:tcPr>
            <w:tcW w:w="288" w:type="dxa"/>
            <w:vMerge w:val="restart"/>
            <w:shd w:val="clear" w:color="auto" w:fill="auto"/>
          </w:tcPr>
          <w:p w14:paraId="452FD269" w14:textId="77777777" w:rsidR="00A81DEE" w:rsidRPr="00827A68" w:rsidRDefault="00A81DEE" w:rsidP="00642DD7">
            <w:pPr>
              <w:spacing w:line="276" w:lineRule="auto"/>
            </w:pPr>
            <w:r w:rsidRPr="00827A68">
              <w:lastRenderedPageBreak/>
              <w:t>5.</w:t>
            </w:r>
          </w:p>
        </w:tc>
        <w:tc>
          <w:tcPr>
            <w:tcW w:w="8157" w:type="dxa"/>
            <w:shd w:val="clear" w:color="auto" w:fill="auto"/>
          </w:tcPr>
          <w:p w14:paraId="56A7EC6C" w14:textId="77777777" w:rsidR="00A81DEE" w:rsidRPr="00827A68" w:rsidRDefault="00A81DEE" w:rsidP="00642DD7">
            <w:pPr>
              <w:spacing w:line="276" w:lineRule="auto"/>
              <w:jc w:val="both"/>
            </w:pPr>
            <w:r w:rsidRPr="00827A68">
              <w:t>Reikšmingas dalyvavimas formuojant ir įgyvendinant švietimo strategijas (pvz., savivaldybės, regiono, šalies dokumentai, projektai, programos ir kt.).</w:t>
            </w:r>
          </w:p>
        </w:tc>
        <w:tc>
          <w:tcPr>
            <w:tcW w:w="1163" w:type="dxa"/>
            <w:vMerge w:val="restart"/>
            <w:shd w:val="clear" w:color="auto" w:fill="auto"/>
          </w:tcPr>
          <w:p w14:paraId="0325C2C1" w14:textId="77777777" w:rsidR="00A81DEE" w:rsidRPr="00827A68" w:rsidRDefault="00A81DEE" w:rsidP="00642DD7">
            <w:pPr>
              <w:spacing w:line="276" w:lineRule="auto"/>
            </w:pPr>
          </w:p>
        </w:tc>
      </w:tr>
      <w:tr w:rsidR="00A81DEE" w:rsidRPr="00827A68" w14:paraId="44063DEE" w14:textId="77777777" w:rsidTr="00642DD7">
        <w:trPr>
          <w:trHeight w:val="392"/>
        </w:trPr>
        <w:tc>
          <w:tcPr>
            <w:tcW w:w="288" w:type="dxa"/>
            <w:vMerge/>
            <w:tcBorders>
              <w:bottom w:val="nil"/>
            </w:tcBorders>
            <w:shd w:val="clear" w:color="auto" w:fill="auto"/>
          </w:tcPr>
          <w:p w14:paraId="3EA17D2F" w14:textId="77777777" w:rsidR="00A81DEE" w:rsidRPr="00827A68" w:rsidRDefault="00A81DEE" w:rsidP="00642DD7">
            <w:pPr>
              <w:spacing w:line="276" w:lineRule="auto"/>
            </w:pPr>
          </w:p>
        </w:tc>
        <w:tc>
          <w:tcPr>
            <w:tcW w:w="8157" w:type="dxa"/>
            <w:shd w:val="clear" w:color="auto" w:fill="auto"/>
          </w:tcPr>
          <w:p w14:paraId="544C4DB0" w14:textId="77777777" w:rsidR="00A81DEE" w:rsidRPr="00827A68" w:rsidRDefault="00A81DEE" w:rsidP="00642DD7">
            <w:pPr>
              <w:spacing w:line="276" w:lineRule="auto"/>
            </w:pPr>
          </w:p>
        </w:tc>
        <w:tc>
          <w:tcPr>
            <w:tcW w:w="1163" w:type="dxa"/>
            <w:vMerge/>
            <w:tcBorders>
              <w:bottom w:val="nil"/>
            </w:tcBorders>
            <w:shd w:val="clear" w:color="auto" w:fill="auto"/>
          </w:tcPr>
          <w:p w14:paraId="0E4D3C12" w14:textId="77777777" w:rsidR="00A81DEE" w:rsidRPr="00827A68" w:rsidRDefault="00A81DEE" w:rsidP="00642DD7">
            <w:pPr>
              <w:spacing w:line="276" w:lineRule="auto"/>
            </w:pPr>
          </w:p>
        </w:tc>
      </w:tr>
      <w:tr w:rsidR="00A81DEE" w:rsidRPr="00827A68" w14:paraId="67E883A2" w14:textId="77777777" w:rsidTr="00642DD7">
        <w:tc>
          <w:tcPr>
            <w:tcW w:w="288" w:type="dxa"/>
            <w:tcBorders>
              <w:bottom w:val="nil"/>
            </w:tcBorders>
            <w:shd w:val="clear" w:color="auto" w:fill="auto"/>
          </w:tcPr>
          <w:p w14:paraId="3E82A090" w14:textId="77777777" w:rsidR="00A81DEE" w:rsidRPr="00827A68" w:rsidRDefault="00A81DEE" w:rsidP="00642DD7">
            <w:pPr>
              <w:spacing w:line="276" w:lineRule="auto"/>
            </w:pPr>
            <w:r w:rsidRPr="00827A68">
              <w:t>6.</w:t>
            </w:r>
          </w:p>
        </w:tc>
        <w:tc>
          <w:tcPr>
            <w:tcW w:w="8157" w:type="dxa"/>
            <w:shd w:val="clear" w:color="auto" w:fill="auto"/>
          </w:tcPr>
          <w:p w14:paraId="34568AA2" w14:textId="77777777" w:rsidR="00A81DEE" w:rsidRPr="00827A68" w:rsidRDefault="00A81DEE" w:rsidP="00642DD7">
            <w:pPr>
              <w:spacing w:line="276" w:lineRule="auto"/>
              <w:jc w:val="both"/>
            </w:pPr>
            <w:r w:rsidRPr="00827A68">
              <w:t xml:space="preserve">Aktyvus dalyvavimas savivaldybės, šalies pedagoginėje, visuomeninėje,  kultūrinėje, </w:t>
            </w:r>
            <w:r>
              <w:t>tyrimų, eksperimentinėje</w:t>
            </w:r>
            <w:r w:rsidRPr="00827A68">
              <w:t xml:space="preserve"> </w:t>
            </w:r>
            <w:r>
              <w:t xml:space="preserve">ar kitoje </w:t>
            </w:r>
            <w:r w:rsidRPr="00827A68">
              <w:t>veikloje (pvz., draugijos, asociacijos, ekspertų komisijos, konferencijos, konsultacijos, savanorystė, straipsniai leidiniuose ir periodinėje spaudoje ir kt.).</w:t>
            </w:r>
          </w:p>
        </w:tc>
        <w:tc>
          <w:tcPr>
            <w:tcW w:w="1163" w:type="dxa"/>
            <w:tcBorders>
              <w:bottom w:val="nil"/>
            </w:tcBorders>
            <w:shd w:val="clear" w:color="auto" w:fill="auto"/>
          </w:tcPr>
          <w:p w14:paraId="771125EA" w14:textId="77777777" w:rsidR="00A81DEE" w:rsidRPr="00827A68" w:rsidRDefault="00A81DEE" w:rsidP="00642DD7">
            <w:pPr>
              <w:spacing w:line="276" w:lineRule="auto"/>
            </w:pPr>
          </w:p>
        </w:tc>
      </w:tr>
      <w:tr w:rsidR="00A81DEE" w:rsidRPr="00827A68" w14:paraId="77D2F346" w14:textId="77777777" w:rsidTr="00642DD7">
        <w:tc>
          <w:tcPr>
            <w:tcW w:w="288" w:type="dxa"/>
            <w:tcBorders>
              <w:top w:val="nil"/>
              <w:bottom w:val="single" w:sz="4" w:space="0" w:color="auto"/>
            </w:tcBorders>
            <w:shd w:val="clear" w:color="auto" w:fill="auto"/>
          </w:tcPr>
          <w:p w14:paraId="5E0EC0FB" w14:textId="77777777" w:rsidR="00A81DEE" w:rsidRPr="00827A68" w:rsidRDefault="00A81DEE" w:rsidP="00642DD7">
            <w:pPr>
              <w:spacing w:line="276" w:lineRule="auto"/>
            </w:pPr>
          </w:p>
        </w:tc>
        <w:tc>
          <w:tcPr>
            <w:tcW w:w="8157" w:type="dxa"/>
            <w:shd w:val="clear" w:color="auto" w:fill="auto"/>
          </w:tcPr>
          <w:p w14:paraId="770E42EF" w14:textId="77777777" w:rsidR="00A81DEE" w:rsidRPr="00827A68" w:rsidRDefault="00A81DEE" w:rsidP="00642DD7">
            <w:pPr>
              <w:spacing w:line="276" w:lineRule="auto"/>
            </w:pPr>
          </w:p>
        </w:tc>
        <w:tc>
          <w:tcPr>
            <w:tcW w:w="1163" w:type="dxa"/>
            <w:tcBorders>
              <w:top w:val="nil"/>
              <w:bottom w:val="single" w:sz="4" w:space="0" w:color="auto"/>
            </w:tcBorders>
            <w:shd w:val="clear" w:color="auto" w:fill="auto"/>
          </w:tcPr>
          <w:p w14:paraId="792ABE49" w14:textId="77777777" w:rsidR="00A81DEE" w:rsidRPr="00827A68" w:rsidRDefault="00A81DEE" w:rsidP="00642DD7">
            <w:pPr>
              <w:spacing w:line="276" w:lineRule="auto"/>
            </w:pPr>
          </w:p>
        </w:tc>
      </w:tr>
    </w:tbl>
    <w:p w14:paraId="72CBAEE6" w14:textId="77777777" w:rsidR="00A81DEE" w:rsidRPr="00827A68" w:rsidRDefault="00A81DEE" w:rsidP="00A81DEE">
      <w:pPr>
        <w:spacing w:line="276" w:lineRule="auto"/>
        <w:ind w:firstLine="525"/>
      </w:pPr>
    </w:p>
    <w:p w14:paraId="0B01B21B" w14:textId="77777777" w:rsidR="00A81DEE" w:rsidRPr="00827A68" w:rsidRDefault="00A81DEE" w:rsidP="00A81DEE"/>
    <w:p w14:paraId="5B1A75B9" w14:textId="77777777" w:rsidR="00A81DEE" w:rsidRPr="00827A68" w:rsidRDefault="00A81DEE" w:rsidP="00A81DEE">
      <w:pPr>
        <w:ind w:left="284" w:firstLine="1135"/>
        <w:jc w:val="both"/>
      </w:pPr>
      <w:r w:rsidRPr="00827A68">
        <w:rPr>
          <w:b/>
        </w:rPr>
        <w:t>PASTABA. Rekomendacijos apimtis – ne daugiau kaip 4 A4 formato lapai.  Rekomendacijoje pateikiamos nuorodos į internet</w:t>
      </w:r>
      <w:r>
        <w:rPr>
          <w:b/>
        </w:rPr>
        <w:t>o</w:t>
      </w:r>
      <w:r w:rsidRPr="00827A68">
        <w:rPr>
          <w:b/>
        </w:rPr>
        <w:t xml:space="preserve"> svetaines ar socialinius tinklus.</w:t>
      </w:r>
    </w:p>
    <w:p w14:paraId="212311BA" w14:textId="77777777" w:rsidR="00A81DEE" w:rsidRPr="00827A68" w:rsidRDefault="00A81DEE" w:rsidP="00A81DEE">
      <w:pPr>
        <w:pStyle w:val="HTMLiankstoformatuotas"/>
      </w:pPr>
      <w:r w:rsidRPr="00827A68">
        <w:t xml:space="preserve">                        </w:t>
      </w:r>
    </w:p>
    <w:p w14:paraId="596BC60A" w14:textId="77777777" w:rsidR="00A81DEE" w:rsidRPr="00827A68" w:rsidRDefault="00A81DEE" w:rsidP="00A81DEE">
      <w:pPr>
        <w:pStyle w:val="HTMLiankstoformatuotas"/>
      </w:pPr>
    </w:p>
    <w:p w14:paraId="169953B0" w14:textId="77777777" w:rsidR="00A81DEE" w:rsidRPr="00551C99" w:rsidRDefault="00A81DEE" w:rsidP="00A81DEE">
      <w:pPr>
        <w:pStyle w:val="HTMLiankstoformatuotas"/>
        <w:tabs>
          <w:tab w:val="clear" w:pos="916"/>
        </w:tabs>
        <w:ind w:left="1134" w:hanging="850"/>
        <w:rPr>
          <w:rFonts w:ascii="Times New Roman" w:hAnsi="Times New Roman" w:cs="Times New Roman"/>
          <w:sz w:val="24"/>
          <w:szCs w:val="24"/>
        </w:rPr>
      </w:pPr>
      <w:r w:rsidRPr="00551C99">
        <w:rPr>
          <w:rFonts w:ascii="Times New Roman" w:hAnsi="Times New Roman" w:cs="Times New Roman"/>
          <w:sz w:val="24"/>
          <w:szCs w:val="24"/>
        </w:rPr>
        <w:t>Įstaigos vadovas__________________________________</w:t>
      </w:r>
      <w:r w:rsidRPr="00551C99">
        <w:rPr>
          <w:rFonts w:ascii="Times New Roman" w:hAnsi="Times New Roman" w:cs="Times New Roman"/>
          <w:sz w:val="24"/>
          <w:szCs w:val="24"/>
        </w:rPr>
        <w:softHyphen/>
      </w:r>
      <w:r w:rsidRPr="00551C99">
        <w:rPr>
          <w:rFonts w:ascii="Times New Roman" w:hAnsi="Times New Roman" w:cs="Times New Roman"/>
          <w:sz w:val="24"/>
          <w:szCs w:val="24"/>
        </w:rPr>
        <w:softHyphen/>
      </w:r>
      <w:r w:rsidRPr="00551C99">
        <w:rPr>
          <w:rFonts w:ascii="Times New Roman" w:hAnsi="Times New Roman" w:cs="Times New Roman"/>
          <w:sz w:val="24"/>
          <w:szCs w:val="24"/>
        </w:rPr>
        <w:softHyphen/>
      </w:r>
      <w:r w:rsidRPr="00551C99">
        <w:rPr>
          <w:rFonts w:ascii="Times New Roman" w:hAnsi="Times New Roman" w:cs="Times New Roman"/>
          <w:sz w:val="24"/>
          <w:szCs w:val="24"/>
        </w:rPr>
        <w:softHyphen/>
      </w:r>
      <w:r w:rsidRPr="00551C99">
        <w:rPr>
          <w:rFonts w:ascii="Times New Roman" w:hAnsi="Times New Roman" w:cs="Times New Roman"/>
          <w:sz w:val="24"/>
          <w:szCs w:val="24"/>
        </w:rPr>
        <w:softHyphen/>
      </w:r>
      <w:r w:rsidRPr="00551C99">
        <w:rPr>
          <w:rFonts w:ascii="Times New Roman" w:hAnsi="Times New Roman" w:cs="Times New Roman"/>
          <w:sz w:val="24"/>
          <w:szCs w:val="24"/>
        </w:rPr>
        <w:softHyphen/>
      </w:r>
      <w:r w:rsidRPr="00551C99">
        <w:rPr>
          <w:rFonts w:ascii="Times New Roman" w:hAnsi="Times New Roman" w:cs="Times New Roman"/>
          <w:sz w:val="24"/>
          <w:szCs w:val="24"/>
        </w:rPr>
        <w:softHyphen/>
      </w:r>
      <w:r w:rsidRPr="00551C99">
        <w:rPr>
          <w:rFonts w:ascii="Times New Roman" w:hAnsi="Times New Roman" w:cs="Times New Roman"/>
          <w:sz w:val="24"/>
          <w:szCs w:val="24"/>
        </w:rPr>
        <w:softHyphen/>
      </w:r>
      <w:r w:rsidRPr="00551C99">
        <w:rPr>
          <w:rFonts w:ascii="Times New Roman" w:hAnsi="Times New Roman" w:cs="Times New Roman"/>
          <w:sz w:val="24"/>
          <w:szCs w:val="24"/>
        </w:rPr>
        <w:softHyphen/>
        <w:t>___________________________________</w:t>
      </w:r>
    </w:p>
    <w:p w14:paraId="132C498D" w14:textId="77777777" w:rsidR="00A81DEE" w:rsidRPr="00551C99" w:rsidRDefault="00A81DEE" w:rsidP="00A81DEE">
      <w:pPr>
        <w:pStyle w:val="HTMLiankstoformatuotas"/>
        <w:rPr>
          <w:rFonts w:ascii="Times New Roman" w:hAnsi="Times New Roman" w:cs="Times New Roman"/>
          <w:sz w:val="24"/>
          <w:szCs w:val="24"/>
        </w:rPr>
      </w:pPr>
      <w:r w:rsidRPr="00551C99">
        <w:rPr>
          <w:sz w:val="24"/>
          <w:szCs w:val="24"/>
        </w:rPr>
        <w:t xml:space="preserve">               </w:t>
      </w:r>
      <w:r w:rsidRPr="00551C99">
        <w:rPr>
          <w:rFonts w:ascii="Times New Roman" w:hAnsi="Times New Roman" w:cs="Times New Roman"/>
          <w:sz w:val="24"/>
          <w:szCs w:val="24"/>
        </w:rPr>
        <w:t>(Vardas, pavardė, parašas)</w:t>
      </w:r>
    </w:p>
    <w:p w14:paraId="250E6C0F" w14:textId="77777777" w:rsidR="00A81DEE" w:rsidRPr="00551C99" w:rsidRDefault="00A81DEE" w:rsidP="00A81DEE">
      <w:pPr>
        <w:pStyle w:val="HTMLiankstoformatuotas"/>
        <w:rPr>
          <w:rFonts w:ascii="Times New Roman" w:hAnsi="Times New Roman" w:cs="Times New Roman"/>
          <w:sz w:val="24"/>
          <w:szCs w:val="24"/>
        </w:rPr>
      </w:pPr>
      <w:r w:rsidRPr="00551C99">
        <w:rPr>
          <w:rFonts w:ascii="Times New Roman" w:hAnsi="Times New Roman" w:cs="Times New Roman"/>
          <w:sz w:val="24"/>
          <w:szCs w:val="24"/>
        </w:rPr>
        <w:t>20    m.                             mėn.     d.</w:t>
      </w:r>
    </w:p>
    <w:p w14:paraId="35543A04" w14:textId="77777777" w:rsidR="00A81DEE" w:rsidRPr="00551C99" w:rsidRDefault="00A81DEE" w:rsidP="00A81DEE">
      <w:pPr>
        <w:pStyle w:val="HTMLiankstoformatuotas"/>
        <w:rPr>
          <w:rFonts w:ascii="Times New Roman" w:hAnsi="Times New Roman" w:cs="Times New Roman"/>
          <w:sz w:val="24"/>
          <w:szCs w:val="24"/>
        </w:rPr>
      </w:pPr>
    </w:p>
    <w:p w14:paraId="7B4278A0" w14:textId="77777777" w:rsidR="00A81DEE" w:rsidRPr="00827A68" w:rsidRDefault="00A81DEE" w:rsidP="00A81DEE">
      <w:pPr>
        <w:pStyle w:val="HTMLiankstoformatuotas"/>
      </w:pPr>
    </w:p>
    <w:p w14:paraId="401A95C6" w14:textId="77777777" w:rsidR="00A81DEE" w:rsidRPr="00827A68" w:rsidRDefault="00A81DEE" w:rsidP="00A81DEE">
      <w:pPr>
        <w:jc w:val="center"/>
      </w:pPr>
      <w:r w:rsidRPr="00827A68">
        <w:t>_________________________</w:t>
      </w:r>
    </w:p>
    <w:p w14:paraId="56F0AC50" w14:textId="77777777" w:rsidR="00A81DEE" w:rsidRPr="00827A68" w:rsidRDefault="00A81DEE" w:rsidP="00A81DEE">
      <w:pPr>
        <w:jc w:val="center"/>
      </w:pPr>
    </w:p>
    <w:p w14:paraId="6A0F5BAA" w14:textId="77777777" w:rsidR="00A81DEE" w:rsidRDefault="00A81DEE" w:rsidP="00A81DEE">
      <w:pPr>
        <w:jc w:val="center"/>
        <w:sectPr w:rsidR="00A81DEE" w:rsidSect="00C20C45">
          <w:pgSz w:w="11907" w:h="16840" w:code="9"/>
          <w:pgMar w:top="1135" w:right="567" w:bottom="1134" w:left="1134" w:header="567" w:footer="567" w:gutter="0"/>
          <w:pgNumType w:start="1"/>
          <w:cols w:space="1296"/>
          <w:titlePg/>
          <w:docGrid w:linePitch="326"/>
        </w:sectPr>
      </w:pPr>
    </w:p>
    <w:tbl>
      <w:tblPr>
        <w:tblW w:w="0" w:type="auto"/>
        <w:tblInd w:w="4815" w:type="dxa"/>
        <w:tblLook w:val="04A0" w:firstRow="1" w:lastRow="0" w:firstColumn="1" w:lastColumn="0" w:noHBand="0" w:noVBand="1"/>
      </w:tblPr>
      <w:tblGrid>
        <w:gridCol w:w="5391"/>
      </w:tblGrid>
      <w:tr w:rsidR="00A81DEE" w:rsidRPr="00827A68" w14:paraId="612CA2E0" w14:textId="77777777" w:rsidTr="00642DD7">
        <w:trPr>
          <w:trHeight w:val="1284"/>
        </w:trPr>
        <w:tc>
          <w:tcPr>
            <w:tcW w:w="5391" w:type="dxa"/>
            <w:shd w:val="clear" w:color="auto" w:fill="auto"/>
          </w:tcPr>
          <w:p w14:paraId="0EFA09BA" w14:textId="0904E061" w:rsidR="00A43AB7" w:rsidRDefault="00A43AB7" w:rsidP="00A43AB7">
            <w:pPr>
              <w:pStyle w:val="Pavadinimas"/>
              <w:ind w:left="1601" w:hanging="1601"/>
              <w:jc w:val="both"/>
              <w:rPr>
                <w:szCs w:val="24"/>
              </w:rPr>
            </w:pPr>
            <w:r>
              <w:rPr>
                <w:szCs w:val="24"/>
              </w:rPr>
              <w:lastRenderedPageBreak/>
              <w:t xml:space="preserve">                          </w:t>
            </w:r>
            <w:r w:rsidR="00715ED1">
              <w:rPr>
                <w:szCs w:val="24"/>
              </w:rPr>
              <w:t>Anykščių rajono savivaldybės m</w:t>
            </w:r>
            <w:r w:rsidR="00A81DEE" w:rsidRPr="00827A68">
              <w:rPr>
                <w:szCs w:val="24"/>
              </w:rPr>
              <w:t>etų mokytojo premijos skyrimo nuostatų</w:t>
            </w:r>
            <w:r w:rsidR="00715ED1">
              <w:rPr>
                <w:szCs w:val="24"/>
              </w:rPr>
              <w:t xml:space="preserve"> </w:t>
            </w:r>
            <w:r w:rsidR="00A81DEE">
              <w:rPr>
                <w:szCs w:val="24"/>
              </w:rPr>
              <w:t xml:space="preserve"> </w:t>
            </w:r>
          </w:p>
          <w:p w14:paraId="61145C75" w14:textId="73704FFB" w:rsidR="00A81DEE" w:rsidRPr="00827A68" w:rsidRDefault="00A43AB7" w:rsidP="00A43AB7">
            <w:pPr>
              <w:pStyle w:val="Pavadinimas"/>
              <w:ind w:left="1317" w:hanging="1317"/>
              <w:jc w:val="both"/>
              <w:rPr>
                <w:szCs w:val="24"/>
              </w:rPr>
            </w:pPr>
            <w:r>
              <w:rPr>
                <w:szCs w:val="24"/>
              </w:rPr>
              <w:t xml:space="preserve">                           </w:t>
            </w:r>
            <w:r w:rsidR="00A81DEE" w:rsidRPr="00827A68">
              <w:rPr>
                <w:szCs w:val="24"/>
              </w:rPr>
              <w:t>2 priedas</w:t>
            </w:r>
          </w:p>
          <w:p w14:paraId="21076084" w14:textId="77777777" w:rsidR="00A81DEE" w:rsidRDefault="00A81DEE" w:rsidP="00642DD7">
            <w:pPr>
              <w:pStyle w:val="Pavadinimas"/>
              <w:jc w:val="both"/>
              <w:rPr>
                <w:szCs w:val="24"/>
              </w:rPr>
            </w:pPr>
          </w:p>
          <w:p w14:paraId="652BECE9" w14:textId="77777777" w:rsidR="00715ED1" w:rsidRPr="00827A68" w:rsidRDefault="00715ED1" w:rsidP="00642DD7">
            <w:pPr>
              <w:pStyle w:val="Pavadinimas"/>
              <w:jc w:val="both"/>
              <w:rPr>
                <w:szCs w:val="24"/>
              </w:rPr>
            </w:pPr>
          </w:p>
        </w:tc>
      </w:tr>
      <w:tr w:rsidR="00A43AB7" w:rsidRPr="00827A68" w14:paraId="20DEC2B7" w14:textId="77777777" w:rsidTr="00642DD7">
        <w:trPr>
          <w:trHeight w:val="1284"/>
        </w:trPr>
        <w:tc>
          <w:tcPr>
            <w:tcW w:w="5391" w:type="dxa"/>
            <w:shd w:val="clear" w:color="auto" w:fill="auto"/>
          </w:tcPr>
          <w:p w14:paraId="2D07D763" w14:textId="77777777" w:rsidR="00A43AB7" w:rsidRDefault="00A43AB7" w:rsidP="00642DD7">
            <w:pPr>
              <w:pStyle w:val="Pavadinimas"/>
              <w:jc w:val="both"/>
              <w:rPr>
                <w:szCs w:val="24"/>
              </w:rPr>
            </w:pPr>
          </w:p>
        </w:tc>
      </w:tr>
    </w:tbl>
    <w:p w14:paraId="08714B5D" w14:textId="43627289" w:rsidR="00A81DEE" w:rsidRPr="00A012A3" w:rsidRDefault="00551C99" w:rsidP="00A81DEE">
      <w:pPr>
        <w:spacing w:line="360" w:lineRule="auto"/>
        <w:jc w:val="center"/>
        <w:rPr>
          <w:b/>
          <w:bCs/>
          <w:szCs w:val="24"/>
        </w:rPr>
      </w:pPr>
      <w:r w:rsidRPr="00A012A3">
        <w:rPr>
          <w:b/>
          <w:bCs/>
          <w:szCs w:val="24"/>
        </w:rPr>
        <w:t>ANYKŠČIŲ RAJONO SAVIVALDYBEI</w:t>
      </w:r>
    </w:p>
    <w:p w14:paraId="7D64D60B" w14:textId="77777777" w:rsidR="00A81DEE" w:rsidRPr="00A012A3" w:rsidRDefault="00A81DEE" w:rsidP="00A81DEE">
      <w:pPr>
        <w:jc w:val="center"/>
        <w:rPr>
          <w:rFonts w:eastAsia="Calibri"/>
          <w:b/>
          <w:szCs w:val="24"/>
        </w:rPr>
      </w:pPr>
      <w:r w:rsidRPr="00A012A3">
        <w:rPr>
          <w:rFonts w:eastAsia="Calibri"/>
          <w:b/>
          <w:szCs w:val="24"/>
        </w:rPr>
        <w:t>SUTIKIMAS DĖL ASMENS DUOMENŲ TVARKYMO</w:t>
      </w:r>
    </w:p>
    <w:p w14:paraId="20746B18" w14:textId="77777777" w:rsidR="00A81DEE" w:rsidRPr="00827A68" w:rsidRDefault="00A81DEE" w:rsidP="00A81DEE">
      <w:pPr>
        <w:jc w:val="center"/>
        <w:rPr>
          <w:rFonts w:eastAsia="Calibri"/>
        </w:rPr>
      </w:pPr>
      <w:r w:rsidRPr="00827A68">
        <w:rPr>
          <w:rFonts w:eastAsia="Calibri"/>
        </w:rPr>
        <w:t>____________________</w:t>
      </w:r>
    </w:p>
    <w:p w14:paraId="2D3D3E61" w14:textId="77777777" w:rsidR="00A81DEE" w:rsidRPr="00827A68" w:rsidRDefault="00A81DEE" w:rsidP="00A81DEE">
      <w:pPr>
        <w:spacing w:line="276" w:lineRule="auto"/>
        <w:jc w:val="center"/>
        <w:rPr>
          <w:rFonts w:eastAsia="Calibri"/>
        </w:rPr>
      </w:pPr>
      <w:r w:rsidRPr="00827A68">
        <w:rPr>
          <w:rFonts w:eastAsia="Calibri"/>
        </w:rPr>
        <w:t>(Data)</w:t>
      </w:r>
    </w:p>
    <w:p w14:paraId="218ECDBB" w14:textId="77777777" w:rsidR="00A81DEE" w:rsidRPr="00827A68" w:rsidRDefault="00A81DEE" w:rsidP="00A81DEE">
      <w:pPr>
        <w:ind w:firstLine="851"/>
        <w:jc w:val="both"/>
        <w:rPr>
          <w:rFonts w:eastAsia="Calibri"/>
        </w:rPr>
      </w:pPr>
      <w:r w:rsidRPr="00827A68">
        <w:rPr>
          <w:rFonts w:eastAsia="Calibri"/>
        </w:rPr>
        <w:t>Aš,   _________________________________________________________________________ ,</w:t>
      </w:r>
    </w:p>
    <w:p w14:paraId="7E774523" w14:textId="77777777" w:rsidR="00A81DEE" w:rsidRPr="00827A68" w:rsidRDefault="00A81DEE" w:rsidP="00A81DEE">
      <w:pPr>
        <w:jc w:val="center"/>
        <w:rPr>
          <w:rFonts w:eastAsia="Calibri"/>
          <w:i/>
        </w:rPr>
      </w:pPr>
      <w:r w:rsidRPr="00827A68">
        <w:rPr>
          <w:rFonts w:eastAsia="Calibri"/>
        </w:rPr>
        <w:t>(vardas, pavardė, asmens tapatybę patvirtinančio dokumento numeris)</w:t>
      </w:r>
    </w:p>
    <w:p w14:paraId="40A4577C" w14:textId="7BB63610" w:rsidR="00A81DEE" w:rsidRPr="00827A68" w:rsidRDefault="00A81DEE" w:rsidP="00A81DEE">
      <w:pPr>
        <w:jc w:val="both"/>
      </w:pPr>
      <w:r w:rsidRPr="00827A68">
        <w:rPr>
          <w:rFonts w:eastAsia="Calibri"/>
          <w:b/>
        </w:rPr>
        <w:t xml:space="preserve">sutinku, </w:t>
      </w:r>
      <w:r w:rsidRPr="00827A68">
        <w:t xml:space="preserve">kad Duomenų valdytojas – </w:t>
      </w:r>
      <w:r>
        <w:t>Anykščių rajono savivaldybė</w:t>
      </w:r>
      <w:r w:rsidRPr="00827A68">
        <w:t xml:space="preserve"> (toliau – </w:t>
      </w:r>
      <w:r>
        <w:t>Savivaldybė</w:t>
      </w:r>
      <w:r w:rsidRPr="00827A68">
        <w:t xml:space="preserve">), tvarkytų mano asmens duomenis </w:t>
      </w:r>
      <w:r w:rsidRPr="00827A68">
        <w:rPr>
          <w:b/>
        </w:rPr>
        <w:t>(pažymi duomenų subjektas)</w:t>
      </w:r>
      <w:r w:rsidRPr="00827A68">
        <w:t>:</w:t>
      </w:r>
    </w:p>
    <w:p w14:paraId="7BBD0EFA" w14:textId="1844FBDA" w:rsidR="00A81DEE" w:rsidRPr="00827A68" w:rsidRDefault="00A81DEE" w:rsidP="00C22104">
      <w:pPr>
        <w:ind w:firstLine="720"/>
        <w:jc w:val="both"/>
      </w:pPr>
      <w:r w:rsidRPr="00827A68">
        <w:rPr>
          <w:b/>
          <w:sz w:val="36"/>
          <w:szCs w:val="36"/>
        </w:rPr>
        <w:t>□</w:t>
      </w:r>
      <w:r w:rsidRPr="00827A68">
        <w:t xml:space="preserve"> </w:t>
      </w:r>
      <w:r w:rsidRPr="00827A68">
        <w:rPr>
          <w:rFonts w:eastAsia="Calibri"/>
        </w:rPr>
        <w:t>vardą, pavardę, pareigas, darbovietę –</w:t>
      </w:r>
      <w:r w:rsidRPr="00827A68">
        <w:t xml:space="preserve"> svarstyti mano galimybę gauti Metų mokytojo premiją</w:t>
      </w:r>
      <w:r w:rsidRPr="00827A68">
        <w:rPr>
          <w:rFonts w:eastAsia="Calibri"/>
        </w:rPr>
        <w:t xml:space="preserve"> ir administruoti jos skyrimo procedūrą;</w:t>
      </w:r>
    </w:p>
    <w:p w14:paraId="1EF49258" w14:textId="77777777" w:rsidR="00A81DEE" w:rsidRPr="00827A68" w:rsidRDefault="00A81DEE" w:rsidP="00A81DEE">
      <w:pPr>
        <w:ind w:firstLine="720"/>
        <w:jc w:val="both"/>
        <w:rPr>
          <w:rFonts w:eastAsia="Calibri"/>
        </w:rPr>
      </w:pPr>
      <w:r w:rsidRPr="00827A68">
        <w:rPr>
          <w:b/>
          <w:sz w:val="36"/>
          <w:szCs w:val="36"/>
        </w:rPr>
        <w:t>□</w:t>
      </w:r>
      <w:r w:rsidRPr="00827A68">
        <w:t xml:space="preserve"> telefono numerį, elektroninio pašto adresą – siųsti man pranešimus telefonu ir / ar elektroniniu paštu, siekiant prireikus suteikti ir (ar) gauti papildomos informacijos;</w:t>
      </w:r>
    </w:p>
    <w:p w14:paraId="279F07D2" w14:textId="77777777" w:rsidR="00A81DEE" w:rsidRPr="00827A68" w:rsidRDefault="00A81DEE" w:rsidP="00A81DEE">
      <w:pPr>
        <w:ind w:firstLine="720"/>
        <w:jc w:val="both"/>
        <w:rPr>
          <w:rFonts w:eastAsia="Calibri"/>
        </w:rPr>
      </w:pPr>
      <w:r w:rsidRPr="00827A68">
        <w:rPr>
          <w:b/>
          <w:sz w:val="36"/>
          <w:szCs w:val="36"/>
        </w:rPr>
        <w:t>□</w:t>
      </w:r>
      <w:r w:rsidRPr="00827A68">
        <w:rPr>
          <w:rFonts w:eastAsia="Calibri"/>
        </w:rPr>
        <w:t xml:space="preserve"> gimimo datą – identifikuoti mane; </w:t>
      </w:r>
    </w:p>
    <w:p w14:paraId="1AFBD291" w14:textId="77777777" w:rsidR="00A81DEE" w:rsidRPr="00827A68" w:rsidRDefault="00A81DEE" w:rsidP="00A81DEE">
      <w:pPr>
        <w:ind w:firstLine="720"/>
        <w:jc w:val="both"/>
        <w:rPr>
          <w:rFonts w:eastAsia="Calibri"/>
        </w:rPr>
      </w:pPr>
      <w:r w:rsidRPr="00827A68">
        <w:rPr>
          <w:b/>
          <w:sz w:val="36"/>
          <w:szCs w:val="36"/>
        </w:rPr>
        <w:t>□</w:t>
      </w:r>
      <w:r w:rsidRPr="00827A68">
        <w:rPr>
          <w:rFonts w:eastAsia="Calibri"/>
        </w:rPr>
        <w:t xml:space="preserve"> vardą, pavardę, pareigas, darbovietę – paviešinti informaciją apie Metų mokytojo premijos skyrimą man.</w:t>
      </w:r>
    </w:p>
    <w:p w14:paraId="49C9BEE5" w14:textId="77777777" w:rsidR="00A81DEE" w:rsidRPr="00827A68" w:rsidRDefault="00A81DEE" w:rsidP="00A81DEE">
      <w:pPr>
        <w:pStyle w:val="Komentarotekstas"/>
        <w:ind w:firstLine="709"/>
        <w:jc w:val="both"/>
        <w:rPr>
          <w:sz w:val="24"/>
          <w:szCs w:val="24"/>
        </w:rPr>
      </w:pPr>
      <w:r w:rsidRPr="00827A68">
        <w:rPr>
          <w:sz w:val="24"/>
          <w:szCs w:val="24"/>
        </w:rPr>
        <w:t>Mano asmens duomenys bus tvarkomi ir saugomi laikantis Lietuvos vyriausiojo archyvaro priimtų teisės aktų, reglamentuojančių dokumentų valdymą, reikalavimų  nuo mano sutikimo gavimo momento.</w:t>
      </w:r>
    </w:p>
    <w:p w14:paraId="5BAD3633" w14:textId="77777777" w:rsidR="00A81DEE" w:rsidRPr="00827A68" w:rsidRDefault="00A81DEE" w:rsidP="00A81DEE">
      <w:pPr>
        <w:tabs>
          <w:tab w:val="left" w:pos="851"/>
        </w:tabs>
        <w:ind w:firstLine="709"/>
        <w:jc w:val="both"/>
        <w:rPr>
          <w:rFonts w:eastAsia="Calibri"/>
        </w:rPr>
      </w:pPr>
      <w:r w:rsidRPr="00827A68">
        <w:rPr>
          <w:rFonts w:eastAsia="Calibri"/>
          <w:b/>
        </w:rPr>
        <w:t>Suprantu</w:t>
      </w:r>
      <w:r w:rsidRPr="00827A68">
        <w:rPr>
          <w:rFonts w:eastAsia="Calibri"/>
        </w:rPr>
        <w:t xml:space="preserve">, kad </w:t>
      </w:r>
      <w:r w:rsidRPr="00827A68">
        <w:t>turiu teisę atsisakyti nuo tokio duomenų tvarkymo, tokiu atveju suprantu, kad prarandu galimybę pretenduoti į Metų mokytojo premiją</w:t>
      </w:r>
      <w:r w:rsidRPr="00827A68">
        <w:rPr>
          <w:rFonts w:eastAsia="Calibri"/>
        </w:rPr>
        <w:t>.</w:t>
      </w:r>
    </w:p>
    <w:p w14:paraId="1F0528A8" w14:textId="77777777" w:rsidR="00A81DEE" w:rsidRPr="00827A68" w:rsidRDefault="00A81DEE" w:rsidP="00A81DEE">
      <w:pPr>
        <w:jc w:val="both"/>
        <w:rPr>
          <w:b/>
        </w:rPr>
      </w:pPr>
      <w:r w:rsidRPr="00827A68">
        <w:t xml:space="preserve">Pažymi duomenų subjektas:   </w:t>
      </w:r>
      <w:r w:rsidRPr="00827A68">
        <w:rPr>
          <w:b/>
          <w:sz w:val="36"/>
          <w:szCs w:val="36"/>
        </w:rPr>
        <w:t>□</w:t>
      </w:r>
      <w:r w:rsidRPr="00827A68">
        <w:rPr>
          <w:b/>
        </w:rPr>
        <w:t xml:space="preserve"> sutinku          </w:t>
      </w:r>
      <w:r w:rsidRPr="00827A68">
        <w:rPr>
          <w:b/>
          <w:sz w:val="36"/>
          <w:szCs w:val="36"/>
        </w:rPr>
        <w:t>□</w:t>
      </w:r>
      <w:r w:rsidRPr="00827A68">
        <w:rPr>
          <w:b/>
        </w:rPr>
        <w:t xml:space="preserve"> nesutinku   </w:t>
      </w:r>
    </w:p>
    <w:p w14:paraId="23F57E9D" w14:textId="77777777" w:rsidR="00A81DEE" w:rsidRPr="00827A68" w:rsidRDefault="00A81DEE" w:rsidP="00A81DEE">
      <w:pPr>
        <w:jc w:val="center"/>
        <w:rPr>
          <w:rFonts w:eastAsia="Calibri"/>
          <w:lang w:eastAsia="ar-SA"/>
        </w:rPr>
      </w:pPr>
      <w:r w:rsidRPr="00827A68">
        <w:rPr>
          <w:rFonts w:eastAsia="Calibri"/>
          <w:lang w:eastAsia="ar-SA"/>
        </w:rPr>
        <w:t>_______________________________                      _______________</w:t>
      </w:r>
    </w:p>
    <w:p w14:paraId="1C070EC0" w14:textId="77777777" w:rsidR="00A81DEE" w:rsidRPr="00827A68" w:rsidRDefault="00A81DEE" w:rsidP="00A81DEE">
      <w:pPr>
        <w:rPr>
          <w:rFonts w:eastAsia="Calibri"/>
          <w:lang w:eastAsia="ar-SA"/>
        </w:rPr>
      </w:pPr>
      <w:r w:rsidRPr="00827A68">
        <w:rPr>
          <w:rFonts w:eastAsia="Calibri"/>
          <w:lang w:eastAsia="ar-SA"/>
        </w:rPr>
        <w:t xml:space="preserve">                                      (Vardas ir pavardė)                                                        (Parašas)</w:t>
      </w:r>
    </w:p>
    <w:p w14:paraId="55CD9AB0" w14:textId="77777777" w:rsidR="00A81DEE" w:rsidRPr="00827A68" w:rsidRDefault="00A81DEE" w:rsidP="00A81DEE">
      <w:pPr>
        <w:rPr>
          <w:rFonts w:eastAsia="Calibri"/>
          <w:lang w:eastAsia="ar-SA"/>
        </w:rPr>
      </w:pPr>
    </w:p>
    <w:p w14:paraId="4BB441F4" w14:textId="77777777" w:rsidR="00A81DEE" w:rsidRPr="000A3408" w:rsidRDefault="00A81DEE" w:rsidP="00A81DEE">
      <w:pPr>
        <w:tabs>
          <w:tab w:val="left" w:pos="851"/>
        </w:tabs>
        <w:ind w:firstLine="709"/>
        <w:jc w:val="both"/>
        <w:rPr>
          <w:rFonts w:eastAsia="Calibri"/>
          <w:szCs w:val="24"/>
        </w:rPr>
      </w:pPr>
      <w:r w:rsidRPr="000A3408">
        <w:rPr>
          <w:rFonts w:eastAsia="Calibri"/>
          <w:b/>
          <w:szCs w:val="24"/>
        </w:rPr>
        <w:t>Esu informuotas (-a)</w:t>
      </w:r>
      <w:r w:rsidRPr="000A3408">
        <w:rPr>
          <w:rFonts w:eastAsia="Calibri"/>
          <w:szCs w:val="24"/>
        </w:rPr>
        <w:t xml:space="preserve">, kad </w:t>
      </w:r>
      <w:r w:rsidRPr="000A3408">
        <w:rPr>
          <w:szCs w:val="24"/>
        </w:rPr>
        <w:t>galiu bet kuriuo metu atšaukti duotą sutikimą</w:t>
      </w:r>
      <w:r w:rsidRPr="000A3408">
        <w:rPr>
          <w:rFonts w:eastAsia="Calibri"/>
          <w:szCs w:val="24"/>
        </w:rPr>
        <w:t>.</w:t>
      </w:r>
    </w:p>
    <w:p w14:paraId="5D531CAF" w14:textId="77777777" w:rsidR="00A81DEE" w:rsidRPr="000A3408" w:rsidRDefault="00A81DEE" w:rsidP="00A81DEE">
      <w:pPr>
        <w:ind w:firstLine="709"/>
        <w:jc w:val="both"/>
        <w:rPr>
          <w:szCs w:val="24"/>
        </w:rPr>
      </w:pPr>
      <w:r w:rsidRPr="000A3408">
        <w:rPr>
          <w:rFonts w:eastAsia="Calibri"/>
          <w:b/>
          <w:szCs w:val="24"/>
        </w:rPr>
        <w:t>Taip pat esu informuotas (-a)</w:t>
      </w:r>
      <w:r w:rsidRPr="000A3408">
        <w:rPr>
          <w:rFonts w:eastAsia="Calibri"/>
          <w:szCs w:val="24"/>
        </w:rPr>
        <w:t>, kad</w:t>
      </w:r>
      <w:r w:rsidRPr="000A3408">
        <w:rPr>
          <w:szCs w:val="24"/>
        </w:rPr>
        <w:t xml:space="preserve"> vadovaujantis ES Bendrojo duomenų apsaugos reglamento (toliau – BDAR) 15, 16, 17, 21 straipsniuose įtvirtintomis asmens duomenų subjekto teisėmis ir nustatyta tvarka turiu teisę: 1) žinoti (būti informuotas) apie mano asmens duomenų tvarkymą; 2) susipažinti su savo asmens duomenimis ir kaip jie yra tvarkomi; 3) </w:t>
      </w:r>
      <w:r w:rsidRPr="000A3408">
        <w:rPr>
          <w:rStyle w:val="Typewriter"/>
          <w:rFonts w:ascii="Times New Roman" w:hAnsi="Times New Roman"/>
          <w:sz w:val="24"/>
          <w:szCs w:val="24"/>
        </w:rPr>
        <w:t>reikalauti sunaikinti mano asmens duomenis arba sustabdyti mano asmens duomenų tvarkymo veiksmus, kai duomenys tvarkomi nesilaikant BDAR ir kitų</w:t>
      </w:r>
      <w:r w:rsidRPr="000A3408">
        <w:rPr>
          <w:b/>
          <w:szCs w:val="24"/>
        </w:rPr>
        <w:t xml:space="preserve"> </w:t>
      </w:r>
      <w:r w:rsidRPr="000A3408">
        <w:rPr>
          <w:szCs w:val="24"/>
        </w:rPr>
        <w:t xml:space="preserve">asmens duomenų tvarkymą reglamentuojančių teisės aktų nuostatų; 4) nesutikti, kad būtų tvarkomi mano asmens duomenys. </w:t>
      </w:r>
    </w:p>
    <w:p w14:paraId="588046C1" w14:textId="77777777" w:rsidR="00A81DEE" w:rsidRPr="000A3408" w:rsidRDefault="00A81DEE" w:rsidP="00A81DEE">
      <w:pPr>
        <w:pStyle w:val="Komentarotekstas"/>
        <w:jc w:val="both"/>
        <w:rPr>
          <w:sz w:val="24"/>
          <w:szCs w:val="24"/>
        </w:rPr>
      </w:pPr>
      <w:r w:rsidRPr="000A3408">
        <w:rPr>
          <w:b/>
          <w:i/>
          <w:sz w:val="24"/>
          <w:szCs w:val="24"/>
        </w:rPr>
        <w:t>Asmens duomenys</w:t>
      </w:r>
      <w:r w:rsidRPr="000A3408">
        <w:rPr>
          <w:sz w:val="24"/>
          <w:szCs w:val="24"/>
        </w:rPr>
        <w:t xml:space="preserve"> – bet kuri informacija, susijusi su fiziniu asmeniu – Duomenų subjektu, kurio tapatybė yra žinoma arba gali būti tiesiogiai ar netiesiogiai nustatyta, visų pirma, naudojant tokius identifikatorius kaip: vardas, pavardė, buvimo vietos duomenys, naudojant vieną iš jų ar kelis to fizinio asmens fizinės, fiziologinės, ekonominės, kultūrinės ar socialinės tapatybės požymius. Specialieji asmens duomenys susiję su asmens sveikata, etnine kilme ir kt. </w:t>
      </w:r>
    </w:p>
    <w:p w14:paraId="4C274A81" w14:textId="77777777" w:rsidR="00A81DEE" w:rsidRPr="00827A68" w:rsidRDefault="00A81DEE" w:rsidP="00A81DEE">
      <w:pPr>
        <w:jc w:val="center"/>
      </w:pPr>
      <w:r w:rsidRPr="00827A68">
        <w:t>_________________________</w:t>
      </w:r>
    </w:p>
    <w:p w14:paraId="0BE2E8BD" w14:textId="77777777" w:rsidR="00A81DEE" w:rsidRDefault="00A81DEE" w:rsidP="00A81DEE">
      <w:pPr>
        <w:jc w:val="center"/>
        <w:sectPr w:rsidR="00A81DEE" w:rsidSect="00C20C45">
          <w:pgSz w:w="11907" w:h="16840" w:code="9"/>
          <w:pgMar w:top="1135" w:right="567" w:bottom="1134" w:left="1134" w:header="567" w:footer="567" w:gutter="0"/>
          <w:pgNumType w:start="1"/>
          <w:cols w:space="1296"/>
          <w:titlePg/>
          <w:docGrid w:linePitch="326"/>
        </w:sectPr>
      </w:pPr>
    </w:p>
    <w:tbl>
      <w:tblPr>
        <w:tblW w:w="0" w:type="auto"/>
        <w:tblInd w:w="4815" w:type="dxa"/>
        <w:tblLook w:val="04A0" w:firstRow="1" w:lastRow="0" w:firstColumn="1" w:lastColumn="0" w:noHBand="0" w:noVBand="1"/>
      </w:tblPr>
      <w:tblGrid>
        <w:gridCol w:w="5250"/>
      </w:tblGrid>
      <w:tr w:rsidR="00A81DEE" w:rsidRPr="00827A68" w14:paraId="2B47E844" w14:textId="77777777" w:rsidTr="00642DD7">
        <w:trPr>
          <w:trHeight w:val="1284"/>
        </w:trPr>
        <w:tc>
          <w:tcPr>
            <w:tcW w:w="5250" w:type="dxa"/>
            <w:shd w:val="clear" w:color="auto" w:fill="auto"/>
          </w:tcPr>
          <w:p w14:paraId="4198476C" w14:textId="24681ED9" w:rsidR="00A43AB7" w:rsidRDefault="00A43AB7" w:rsidP="00C20C45">
            <w:pPr>
              <w:pStyle w:val="Pavadinimas"/>
              <w:ind w:left="1314" w:hanging="1172"/>
              <w:jc w:val="both"/>
              <w:rPr>
                <w:szCs w:val="24"/>
              </w:rPr>
            </w:pPr>
            <w:r>
              <w:rPr>
                <w:szCs w:val="24"/>
              </w:rPr>
              <w:lastRenderedPageBreak/>
              <w:t xml:space="preserve">                    </w:t>
            </w:r>
            <w:r w:rsidR="00715ED1">
              <w:rPr>
                <w:szCs w:val="24"/>
              </w:rPr>
              <w:t>Anykščių rajono savivaldybės m</w:t>
            </w:r>
            <w:r w:rsidR="00715ED1" w:rsidRPr="00827A68">
              <w:rPr>
                <w:szCs w:val="24"/>
              </w:rPr>
              <w:t>etų</w:t>
            </w:r>
            <w:r>
              <w:rPr>
                <w:szCs w:val="24"/>
              </w:rPr>
              <w:t xml:space="preserve">                   </w:t>
            </w:r>
            <w:r w:rsidR="00C20C45">
              <w:rPr>
                <w:szCs w:val="24"/>
              </w:rPr>
              <w:t xml:space="preserve">                         </w:t>
            </w:r>
            <w:r w:rsidR="00715ED1" w:rsidRPr="00827A68">
              <w:rPr>
                <w:szCs w:val="24"/>
              </w:rPr>
              <w:t>mokytojo</w:t>
            </w:r>
            <w:r>
              <w:rPr>
                <w:szCs w:val="24"/>
              </w:rPr>
              <w:t xml:space="preserve"> </w:t>
            </w:r>
            <w:r w:rsidR="00715ED1" w:rsidRPr="00827A68">
              <w:rPr>
                <w:szCs w:val="24"/>
              </w:rPr>
              <w:t>premijos skyrimo nuostatų</w:t>
            </w:r>
            <w:r w:rsidR="00715ED1">
              <w:rPr>
                <w:szCs w:val="24"/>
              </w:rPr>
              <w:t xml:space="preserve">  </w:t>
            </w:r>
          </w:p>
          <w:p w14:paraId="475ACB9C" w14:textId="670915F8" w:rsidR="00715ED1" w:rsidRPr="00827A68" w:rsidRDefault="00A43AB7" w:rsidP="00A43AB7">
            <w:pPr>
              <w:pStyle w:val="Pavadinimas"/>
              <w:ind w:left="1317" w:hanging="1175"/>
              <w:jc w:val="both"/>
              <w:rPr>
                <w:szCs w:val="24"/>
              </w:rPr>
            </w:pPr>
            <w:r>
              <w:rPr>
                <w:szCs w:val="24"/>
              </w:rPr>
              <w:t xml:space="preserve">                    </w:t>
            </w:r>
            <w:r w:rsidR="00715ED1">
              <w:rPr>
                <w:szCs w:val="24"/>
              </w:rPr>
              <w:t>3</w:t>
            </w:r>
            <w:r w:rsidR="00715ED1" w:rsidRPr="00827A68">
              <w:rPr>
                <w:szCs w:val="24"/>
              </w:rPr>
              <w:t xml:space="preserve"> priedas</w:t>
            </w:r>
          </w:p>
          <w:p w14:paraId="019E0E48" w14:textId="014208E0" w:rsidR="00715ED1" w:rsidRPr="00827A68" w:rsidRDefault="00715ED1" w:rsidP="00715ED1">
            <w:pPr>
              <w:pStyle w:val="Pavadinimas"/>
              <w:jc w:val="both"/>
              <w:rPr>
                <w:szCs w:val="24"/>
              </w:rPr>
            </w:pPr>
          </w:p>
          <w:p w14:paraId="5406FDEA" w14:textId="1ED0552A" w:rsidR="00A81DEE" w:rsidRPr="00827A68" w:rsidRDefault="00A81DEE" w:rsidP="00642DD7">
            <w:pPr>
              <w:pStyle w:val="Pavadinimas"/>
              <w:spacing w:after="240"/>
              <w:jc w:val="both"/>
              <w:rPr>
                <w:szCs w:val="24"/>
              </w:rPr>
            </w:pPr>
          </w:p>
        </w:tc>
      </w:tr>
    </w:tbl>
    <w:p w14:paraId="00A64A3B" w14:textId="77777777" w:rsidR="00A81DEE" w:rsidRPr="00827A68" w:rsidRDefault="00A81DEE" w:rsidP="00A81DEE">
      <w:pPr>
        <w:jc w:val="center"/>
        <w:rPr>
          <w:rFonts w:eastAsia="Calibri"/>
          <w:b/>
        </w:rPr>
      </w:pPr>
      <w:r w:rsidRPr="00827A68">
        <w:rPr>
          <w:rFonts w:eastAsia="Calibri"/>
          <w:b/>
        </w:rPr>
        <w:t xml:space="preserve">NEŠALIŠKUMO DEKLARACIJA </w:t>
      </w:r>
    </w:p>
    <w:p w14:paraId="067A5E87" w14:textId="77777777" w:rsidR="00A81DEE" w:rsidRPr="00827A68" w:rsidRDefault="00A81DEE" w:rsidP="00A81DEE">
      <w:pPr>
        <w:jc w:val="center"/>
        <w:rPr>
          <w:rFonts w:eastAsia="Calibri"/>
        </w:rPr>
      </w:pPr>
      <w:r w:rsidRPr="00827A68">
        <w:rPr>
          <w:rFonts w:eastAsia="Calibri"/>
        </w:rPr>
        <w:t>____________________</w:t>
      </w:r>
    </w:p>
    <w:p w14:paraId="1F891127" w14:textId="77777777" w:rsidR="00A81DEE" w:rsidRPr="00827A68" w:rsidRDefault="00A81DEE" w:rsidP="00A81DEE">
      <w:pPr>
        <w:spacing w:line="276" w:lineRule="auto"/>
        <w:jc w:val="center"/>
        <w:rPr>
          <w:rFonts w:eastAsia="Calibri"/>
        </w:rPr>
      </w:pPr>
      <w:r w:rsidRPr="00827A68">
        <w:rPr>
          <w:rFonts w:eastAsia="Calibri"/>
        </w:rPr>
        <w:t>(Data)</w:t>
      </w:r>
    </w:p>
    <w:p w14:paraId="6863B54D" w14:textId="77777777" w:rsidR="00A81DEE" w:rsidRPr="00827A68" w:rsidRDefault="00A81DEE" w:rsidP="00A81DEE">
      <w:pPr>
        <w:ind w:firstLine="1134"/>
        <w:jc w:val="both"/>
        <w:rPr>
          <w:rFonts w:eastAsia="Calibri"/>
        </w:rPr>
      </w:pPr>
      <w:r w:rsidRPr="00827A68">
        <w:rPr>
          <w:rFonts w:eastAsia="Calibri"/>
        </w:rPr>
        <w:t>Aš, ________________________________________________________, būdamas (-a)</w:t>
      </w:r>
    </w:p>
    <w:p w14:paraId="542F4B5D" w14:textId="77777777" w:rsidR="00A81DEE" w:rsidRPr="00827A68" w:rsidRDefault="00A81DEE" w:rsidP="00A81DEE">
      <w:pPr>
        <w:ind w:firstLine="3889"/>
        <w:jc w:val="both"/>
        <w:rPr>
          <w:rFonts w:eastAsia="Calibri"/>
          <w:i/>
        </w:rPr>
      </w:pPr>
      <w:r w:rsidRPr="00827A68">
        <w:rPr>
          <w:rFonts w:eastAsia="Calibri"/>
        </w:rPr>
        <w:t>(Vardas ir pavardė)</w:t>
      </w:r>
      <w:r w:rsidRPr="00827A68">
        <w:rPr>
          <w:rFonts w:eastAsia="Calibri"/>
          <w:i/>
        </w:rPr>
        <w:t xml:space="preserve">   </w:t>
      </w:r>
    </w:p>
    <w:p w14:paraId="356AFEA9" w14:textId="77777777" w:rsidR="00A81DEE" w:rsidRPr="00827A68" w:rsidRDefault="00A81DEE" w:rsidP="00A81DEE">
      <w:pPr>
        <w:jc w:val="both"/>
        <w:rPr>
          <w:rFonts w:eastAsia="Calibri"/>
        </w:rPr>
      </w:pPr>
    </w:p>
    <w:p w14:paraId="64B864FF" w14:textId="77777777" w:rsidR="00A81DEE" w:rsidRPr="00827A68" w:rsidRDefault="00A81DEE" w:rsidP="00A81DEE">
      <w:pPr>
        <w:jc w:val="both"/>
        <w:rPr>
          <w:rFonts w:eastAsia="Calibri"/>
        </w:rPr>
      </w:pPr>
      <w:r w:rsidRPr="00827A68">
        <w:t>Metų mokytojo premij</w:t>
      </w:r>
      <w:r>
        <w:t>os</w:t>
      </w:r>
      <w:r w:rsidRPr="00827A68">
        <w:t xml:space="preserve"> atrankos </w:t>
      </w:r>
      <w:r w:rsidRPr="00827A68">
        <w:rPr>
          <w:rFonts w:eastAsia="Calibri"/>
        </w:rPr>
        <w:t xml:space="preserve">komisijos (toliau – komisija) nariu (-e) ar komisijos sekretoriumi  (-e) </w:t>
      </w:r>
      <w:r w:rsidRPr="00827A68">
        <w:rPr>
          <w:rFonts w:eastAsia="Calibri"/>
          <w:b/>
        </w:rPr>
        <w:t>pasižadu</w:t>
      </w:r>
      <w:r w:rsidRPr="00827A68">
        <w:rPr>
          <w:rFonts w:eastAsia="Calibri"/>
        </w:rPr>
        <w:t>:</w:t>
      </w:r>
    </w:p>
    <w:p w14:paraId="11076F0B" w14:textId="77777777" w:rsidR="00A81DEE" w:rsidRPr="00827A68" w:rsidRDefault="00A81DEE" w:rsidP="00A81DEE">
      <w:pPr>
        <w:ind w:firstLine="851"/>
        <w:jc w:val="both"/>
        <w:rPr>
          <w:rFonts w:eastAsia="Calibri"/>
        </w:rPr>
      </w:pPr>
      <w:r w:rsidRPr="00827A68">
        <w:rPr>
          <w:rFonts w:eastAsia="Calibri"/>
        </w:rPr>
        <w:t>1. savo pareigas atlikti objektyviai, dalykiškai, be išankstinio nusistatymo, vadovaudamasis (-si) įstatymų viršenybės, skaidrumo, nešališkumo, teisėtumo, sąžiningumo principais;</w:t>
      </w:r>
    </w:p>
    <w:p w14:paraId="653BBBC1" w14:textId="58F331E3" w:rsidR="00A81DEE" w:rsidRPr="00827A68" w:rsidRDefault="00A81DEE" w:rsidP="00A81DEE">
      <w:pPr>
        <w:ind w:firstLine="851"/>
        <w:jc w:val="both"/>
        <w:rPr>
          <w:rFonts w:eastAsia="Calibri"/>
        </w:rPr>
      </w:pPr>
      <w:r w:rsidRPr="00827A68">
        <w:rPr>
          <w:rFonts w:eastAsia="Calibri"/>
        </w:rPr>
        <w:t xml:space="preserve">2. informuoti komisijos pirmininką, o kai nusišalina komisijos pirmininkas – </w:t>
      </w:r>
      <w:r w:rsidR="00AF6214" w:rsidRPr="008A765B">
        <w:rPr>
          <w:rFonts w:eastAsia="Calibri"/>
        </w:rPr>
        <w:t xml:space="preserve">Anykščių rajono savivaldybės </w:t>
      </w:r>
      <w:r w:rsidR="00116877">
        <w:rPr>
          <w:rFonts w:eastAsia="Calibri"/>
        </w:rPr>
        <w:t xml:space="preserve">Administracijos direktorių </w:t>
      </w:r>
      <w:r w:rsidRPr="008A765B">
        <w:rPr>
          <w:rFonts w:eastAsia="Calibri"/>
        </w:rPr>
        <w:t>apie galimą interesų konfliktą ir nusišalinti nuo dalyvavimo tolesnėje sprendimų</w:t>
      </w:r>
      <w:r w:rsidRPr="00827A68">
        <w:rPr>
          <w:rFonts w:eastAsia="Calibri"/>
        </w:rPr>
        <w:t xml:space="preserve"> priėmimo procedūroje.</w:t>
      </w:r>
    </w:p>
    <w:p w14:paraId="3F9ED53F" w14:textId="77777777" w:rsidR="00A81DEE" w:rsidRPr="00827A68" w:rsidRDefault="00A81DEE" w:rsidP="00A81DEE">
      <w:pPr>
        <w:ind w:firstLine="851"/>
        <w:jc w:val="both"/>
        <w:rPr>
          <w:rFonts w:eastAsia="Calibri"/>
        </w:rPr>
      </w:pPr>
    </w:p>
    <w:p w14:paraId="4B67AE93" w14:textId="77777777" w:rsidR="00A81DEE" w:rsidRPr="00827A68" w:rsidRDefault="00A81DEE" w:rsidP="00A81DEE">
      <w:pPr>
        <w:ind w:firstLine="851"/>
        <w:jc w:val="both"/>
        <w:rPr>
          <w:rFonts w:eastAsia="Calibri"/>
        </w:rPr>
      </w:pPr>
      <w:r w:rsidRPr="00827A68">
        <w:rPr>
          <w:rFonts w:eastAsia="Calibri"/>
          <w:b/>
        </w:rPr>
        <w:t>Esu informuotas (-a)</w:t>
      </w:r>
      <w:r w:rsidRPr="00827A68">
        <w:rPr>
          <w:rFonts w:eastAsia="Calibri"/>
        </w:rPr>
        <w:t>, kad, kilus šališkumo ar interesų konflikto grėsmei, galiu būti nušalintas (-a) nuo dalyvavimo tolesnėje procedūroje.</w:t>
      </w:r>
    </w:p>
    <w:p w14:paraId="63A10B53" w14:textId="77777777" w:rsidR="00A81DEE" w:rsidRPr="00827A68" w:rsidRDefault="00A81DEE" w:rsidP="00A81DEE">
      <w:pPr>
        <w:ind w:firstLine="851"/>
        <w:jc w:val="both"/>
        <w:rPr>
          <w:rFonts w:eastAsia="Calibri"/>
        </w:rPr>
      </w:pPr>
    </w:p>
    <w:p w14:paraId="343C6BC2" w14:textId="77777777" w:rsidR="00A81DEE" w:rsidRPr="00827A68" w:rsidRDefault="00A81DEE" w:rsidP="00A81DEE">
      <w:pPr>
        <w:jc w:val="both"/>
        <w:rPr>
          <w:rFonts w:eastAsia="Calibri"/>
          <w:lang w:eastAsia="ar-SA"/>
        </w:rPr>
      </w:pPr>
      <w:r w:rsidRPr="00827A68">
        <w:rPr>
          <w:rFonts w:eastAsia="Calibri"/>
          <w:lang w:eastAsia="ar-SA"/>
        </w:rPr>
        <w:t xml:space="preserve">_____________________                      ______________________         ____________________     </w:t>
      </w:r>
    </w:p>
    <w:p w14:paraId="0CFECDF1" w14:textId="77777777" w:rsidR="00A81DEE" w:rsidRPr="00827A68" w:rsidRDefault="00A81DEE" w:rsidP="00A81DEE">
      <w:pPr>
        <w:rPr>
          <w:rFonts w:eastAsia="Calibri"/>
          <w:lang w:eastAsia="ar-SA"/>
        </w:rPr>
      </w:pPr>
      <w:r w:rsidRPr="00827A68">
        <w:rPr>
          <w:rFonts w:eastAsia="Calibri"/>
          <w:lang w:eastAsia="ar-SA"/>
        </w:rPr>
        <w:t xml:space="preserve">   (Pareigos komisijoje)                                    (Parašas)                             (Vardas ir pavardė)</w:t>
      </w:r>
    </w:p>
    <w:p w14:paraId="262F4F93" w14:textId="77777777" w:rsidR="00A81DEE" w:rsidRPr="00827A68" w:rsidRDefault="00A81DEE" w:rsidP="00A81DEE">
      <w:pPr>
        <w:jc w:val="center"/>
        <w:rPr>
          <w:rFonts w:eastAsia="Calibri"/>
          <w:lang w:eastAsia="ar-SA"/>
        </w:rPr>
      </w:pPr>
      <w:r w:rsidRPr="00827A68">
        <w:t>_________________________</w:t>
      </w:r>
    </w:p>
    <w:p w14:paraId="000C76A6" w14:textId="77777777" w:rsidR="00A81DEE" w:rsidRDefault="00A81DEE" w:rsidP="00A81DEE"/>
    <w:p w14:paraId="79307347" w14:textId="77777777" w:rsidR="00A81DEE" w:rsidRDefault="00A81DEE" w:rsidP="00A81DEE"/>
    <w:p w14:paraId="52C354BE" w14:textId="77777777" w:rsidR="00A81DEE" w:rsidRDefault="00A81DEE" w:rsidP="00A81DEE"/>
    <w:p w14:paraId="2A96DE82" w14:textId="77777777" w:rsidR="00A81DEE" w:rsidRDefault="00A81DEE" w:rsidP="00A81DEE"/>
    <w:p w14:paraId="78E2E0C3" w14:textId="77777777" w:rsidR="00A81DEE" w:rsidRDefault="00A81DEE" w:rsidP="00A81DEE"/>
    <w:p w14:paraId="32D59A3E" w14:textId="77777777" w:rsidR="00A81DEE" w:rsidRDefault="00A81DEE" w:rsidP="00A81DEE"/>
    <w:p w14:paraId="478B0AAC" w14:textId="77777777" w:rsidR="00A81DEE" w:rsidRDefault="00A81DEE" w:rsidP="00A81DEE"/>
    <w:p w14:paraId="3C2553A2" w14:textId="77777777" w:rsidR="00A81DEE" w:rsidRDefault="00A81DEE" w:rsidP="00A81DEE"/>
    <w:p w14:paraId="7F063DF2" w14:textId="77777777" w:rsidR="00A81DEE" w:rsidRDefault="00A81DEE" w:rsidP="00A81DEE"/>
    <w:p w14:paraId="2D8373C9" w14:textId="77777777" w:rsidR="00A81DEE" w:rsidRDefault="00A81DEE" w:rsidP="00A81DEE"/>
    <w:p w14:paraId="26FDBE10" w14:textId="77777777" w:rsidR="00A81DEE" w:rsidRDefault="00A81DEE" w:rsidP="00A81DEE"/>
    <w:p w14:paraId="6F712FB2" w14:textId="77777777" w:rsidR="00A81DEE" w:rsidRDefault="00A81DEE" w:rsidP="00A81DEE"/>
    <w:p w14:paraId="643FAF3B" w14:textId="77777777" w:rsidR="00A81DEE" w:rsidRDefault="00A81DEE" w:rsidP="00A81DEE"/>
    <w:p w14:paraId="7A32561A" w14:textId="77777777" w:rsidR="00A81DEE" w:rsidRDefault="00A81DEE" w:rsidP="00A81DEE"/>
    <w:p w14:paraId="781E2452" w14:textId="77777777" w:rsidR="00A81DEE" w:rsidRDefault="00A81DEE" w:rsidP="00A81DEE">
      <w:pPr>
        <w:sectPr w:rsidR="00A81DEE" w:rsidSect="00C20C45">
          <w:pgSz w:w="11907" w:h="16840" w:code="9"/>
          <w:pgMar w:top="1134" w:right="567" w:bottom="1134" w:left="1134" w:header="567" w:footer="567" w:gutter="0"/>
          <w:pgNumType w:start="1"/>
          <w:cols w:space="1296"/>
          <w:titlePg/>
          <w:docGrid w:linePitch="326"/>
        </w:sectPr>
      </w:pPr>
    </w:p>
    <w:p w14:paraId="376447D0" w14:textId="77777777" w:rsidR="00A81DEE" w:rsidRDefault="00A81DEE" w:rsidP="00A81DEE"/>
    <w:p w14:paraId="1D23D14E" w14:textId="77777777" w:rsidR="00A81DEE" w:rsidRDefault="00A81DEE" w:rsidP="00A81DEE"/>
    <w:p w14:paraId="02214F8B" w14:textId="77777777" w:rsidR="00A81DEE" w:rsidRDefault="00A81DEE" w:rsidP="00A81DEE"/>
    <w:p w14:paraId="52F52F6F" w14:textId="77777777" w:rsidR="00A81DEE" w:rsidRDefault="00A81DEE" w:rsidP="00A81DEE"/>
    <w:p w14:paraId="2329880D" w14:textId="77777777" w:rsidR="00A81DEE" w:rsidRDefault="00A81DEE" w:rsidP="00A81DEE"/>
    <w:p w14:paraId="0B551339" w14:textId="77777777" w:rsidR="00A81DEE" w:rsidRDefault="00A81DEE" w:rsidP="00A81DEE"/>
    <w:p w14:paraId="59CF2388" w14:textId="77777777" w:rsidR="00A81DEE" w:rsidRDefault="00A81DEE" w:rsidP="00A81DEE"/>
    <w:p w14:paraId="7A931097" w14:textId="77777777" w:rsidR="00A81DEE" w:rsidRDefault="00A81DEE" w:rsidP="00A81DEE"/>
    <w:p w14:paraId="76F0582E" w14:textId="77777777" w:rsidR="00A81DEE" w:rsidRDefault="00A81DEE" w:rsidP="00A81DEE"/>
    <w:p w14:paraId="5DF7F0E5" w14:textId="77777777" w:rsidR="00A81DEE" w:rsidRDefault="00A81DEE" w:rsidP="00A81DEE">
      <w:pPr>
        <w:sectPr w:rsidR="00A81DEE" w:rsidSect="00642DD7">
          <w:type w:val="continuous"/>
          <w:pgSz w:w="11907" w:h="16840" w:code="9"/>
          <w:pgMar w:top="1701" w:right="567" w:bottom="1134" w:left="1134" w:header="567" w:footer="567" w:gutter="0"/>
          <w:pgNumType w:start="1"/>
          <w:cols w:space="1296"/>
          <w:titlePg/>
          <w:docGrid w:linePitch="326"/>
        </w:sectPr>
      </w:pPr>
    </w:p>
    <w:tbl>
      <w:tblPr>
        <w:tblW w:w="0" w:type="auto"/>
        <w:tblInd w:w="4815" w:type="dxa"/>
        <w:tblLook w:val="04A0" w:firstRow="1" w:lastRow="0" w:firstColumn="1" w:lastColumn="0" w:noHBand="0" w:noVBand="1"/>
      </w:tblPr>
      <w:tblGrid>
        <w:gridCol w:w="4823"/>
      </w:tblGrid>
      <w:tr w:rsidR="00A81DEE" w:rsidRPr="00827A68" w14:paraId="095F79EA" w14:textId="77777777" w:rsidTr="00642DD7">
        <w:trPr>
          <w:trHeight w:val="1284"/>
        </w:trPr>
        <w:tc>
          <w:tcPr>
            <w:tcW w:w="5817" w:type="dxa"/>
            <w:shd w:val="clear" w:color="auto" w:fill="auto"/>
          </w:tcPr>
          <w:p w14:paraId="632E7B65" w14:textId="32D0BF8C" w:rsidR="00A43AB7" w:rsidRDefault="00A81DEE" w:rsidP="00A43AB7">
            <w:pPr>
              <w:pStyle w:val="Pavadinimas"/>
              <w:ind w:left="467" w:hanging="467"/>
              <w:jc w:val="both"/>
              <w:rPr>
                <w:szCs w:val="24"/>
              </w:rPr>
            </w:pPr>
            <w:r>
              <w:rPr>
                <w:szCs w:val="24"/>
              </w:rPr>
              <w:lastRenderedPageBreak/>
              <w:t xml:space="preserve"> </w:t>
            </w:r>
            <w:r w:rsidR="00A43AB7">
              <w:rPr>
                <w:szCs w:val="24"/>
              </w:rPr>
              <w:t xml:space="preserve">       </w:t>
            </w:r>
            <w:r w:rsidR="00715ED1">
              <w:rPr>
                <w:szCs w:val="24"/>
              </w:rPr>
              <w:t>Anykščių rajono savivaldybės m</w:t>
            </w:r>
            <w:r w:rsidR="00715ED1" w:rsidRPr="00827A68">
              <w:rPr>
                <w:szCs w:val="24"/>
              </w:rPr>
              <w:t xml:space="preserve">etų </w:t>
            </w:r>
            <w:r w:rsidR="00A43AB7">
              <w:rPr>
                <w:szCs w:val="24"/>
              </w:rPr>
              <w:t xml:space="preserve">      </w:t>
            </w:r>
            <w:r w:rsidR="00715ED1" w:rsidRPr="00827A68">
              <w:rPr>
                <w:szCs w:val="24"/>
              </w:rPr>
              <w:t>mokytojo premijos skyrimo  nuostatų</w:t>
            </w:r>
            <w:r w:rsidR="00715ED1">
              <w:rPr>
                <w:szCs w:val="24"/>
              </w:rPr>
              <w:t xml:space="preserve"> </w:t>
            </w:r>
          </w:p>
          <w:p w14:paraId="313235B6" w14:textId="58C359FA" w:rsidR="00715ED1" w:rsidRPr="00827A68" w:rsidRDefault="00A43AB7" w:rsidP="00715ED1">
            <w:pPr>
              <w:pStyle w:val="Pavadinimas"/>
              <w:jc w:val="both"/>
              <w:rPr>
                <w:szCs w:val="24"/>
              </w:rPr>
            </w:pPr>
            <w:r>
              <w:rPr>
                <w:szCs w:val="24"/>
              </w:rPr>
              <w:t xml:space="preserve">        </w:t>
            </w:r>
            <w:r w:rsidR="00715ED1">
              <w:rPr>
                <w:szCs w:val="24"/>
              </w:rPr>
              <w:t>4</w:t>
            </w:r>
            <w:r w:rsidR="00715ED1" w:rsidRPr="00827A68">
              <w:rPr>
                <w:szCs w:val="24"/>
              </w:rPr>
              <w:t xml:space="preserve"> priedas</w:t>
            </w:r>
          </w:p>
          <w:p w14:paraId="0BE16F6A" w14:textId="6E435DBB" w:rsidR="00715ED1" w:rsidRPr="00827A68" w:rsidRDefault="00715ED1" w:rsidP="00715ED1">
            <w:pPr>
              <w:pStyle w:val="Pavadinimas"/>
              <w:jc w:val="both"/>
              <w:rPr>
                <w:szCs w:val="24"/>
              </w:rPr>
            </w:pPr>
          </w:p>
          <w:p w14:paraId="47C2706A" w14:textId="177658A9" w:rsidR="00A81DEE" w:rsidRPr="00827A68" w:rsidRDefault="00A81DEE" w:rsidP="00642DD7">
            <w:pPr>
              <w:pStyle w:val="Pavadinimas"/>
              <w:spacing w:after="240"/>
              <w:jc w:val="both"/>
              <w:rPr>
                <w:szCs w:val="24"/>
              </w:rPr>
            </w:pPr>
          </w:p>
        </w:tc>
      </w:tr>
    </w:tbl>
    <w:p w14:paraId="2ED4AC99" w14:textId="77777777" w:rsidR="00A81DEE" w:rsidRPr="00827A68" w:rsidRDefault="00A81DEE" w:rsidP="00A81DEE">
      <w:pPr>
        <w:jc w:val="center"/>
        <w:rPr>
          <w:rFonts w:eastAsia="Calibri"/>
          <w:b/>
        </w:rPr>
      </w:pPr>
      <w:r w:rsidRPr="00827A68">
        <w:rPr>
          <w:rFonts w:eastAsia="Calibri"/>
          <w:b/>
        </w:rPr>
        <w:t xml:space="preserve">KONFIDENCIALUMO PASIŽADĖJIMAS </w:t>
      </w:r>
    </w:p>
    <w:p w14:paraId="2FEE31F7" w14:textId="77777777" w:rsidR="00A81DEE" w:rsidRPr="00827A68" w:rsidRDefault="00A81DEE" w:rsidP="00A81DEE">
      <w:pPr>
        <w:jc w:val="center"/>
        <w:rPr>
          <w:rFonts w:eastAsia="Calibri"/>
        </w:rPr>
      </w:pPr>
      <w:r w:rsidRPr="00827A68">
        <w:rPr>
          <w:rFonts w:eastAsia="Calibri"/>
        </w:rPr>
        <w:t>____________________</w:t>
      </w:r>
    </w:p>
    <w:p w14:paraId="5FFF960A" w14:textId="77777777" w:rsidR="00A81DEE" w:rsidRPr="00827A68" w:rsidRDefault="00A81DEE" w:rsidP="00A81DEE">
      <w:pPr>
        <w:spacing w:line="276" w:lineRule="auto"/>
        <w:jc w:val="center"/>
        <w:rPr>
          <w:rFonts w:eastAsia="Calibri"/>
        </w:rPr>
      </w:pPr>
      <w:r w:rsidRPr="00827A68">
        <w:rPr>
          <w:rFonts w:eastAsia="Calibri"/>
        </w:rPr>
        <w:t>(Data)</w:t>
      </w:r>
    </w:p>
    <w:p w14:paraId="6B2BD825" w14:textId="77777777" w:rsidR="00A81DEE" w:rsidRPr="00827A68" w:rsidRDefault="00A81DEE" w:rsidP="008F44E8">
      <w:pPr>
        <w:ind w:firstLine="1134"/>
        <w:jc w:val="both"/>
        <w:rPr>
          <w:rFonts w:eastAsia="Calibri"/>
        </w:rPr>
      </w:pPr>
      <w:r w:rsidRPr="00827A68">
        <w:rPr>
          <w:rFonts w:eastAsia="Calibri"/>
        </w:rPr>
        <w:t>Aš, ________________________________________________________, būdamas (-a)</w:t>
      </w:r>
    </w:p>
    <w:p w14:paraId="0C0FED78" w14:textId="35FF1360" w:rsidR="00A81DEE" w:rsidRPr="00827A68" w:rsidRDefault="00A81DEE" w:rsidP="008F44E8">
      <w:pPr>
        <w:ind w:firstLine="3889"/>
        <w:jc w:val="both"/>
        <w:rPr>
          <w:rFonts w:eastAsia="Calibri"/>
          <w:i/>
        </w:rPr>
      </w:pPr>
      <w:r w:rsidRPr="00827A68">
        <w:rPr>
          <w:rFonts w:eastAsia="Calibri"/>
        </w:rPr>
        <w:t>(Vardas ir pavardė)</w:t>
      </w:r>
    </w:p>
    <w:p w14:paraId="5A15C8F8" w14:textId="77777777" w:rsidR="00A81DEE" w:rsidRPr="00827A68" w:rsidRDefault="00A81DEE" w:rsidP="008F44E8">
      <w:pPr>
        <w:jc w:val="both"/>
        <w:rPr>
          <w:rFonts w:eastAsia="Calibri"/>
        </w:rPr>
      </w:pPr>
    </w:p>
    <w:p w14:paraId="10CBAAAA" w14:textId="77777777" w:rsidR="00A81DEE" w:rsidRPr="00827A68" w:rsidRDefault="00A81DEE" w:rsidP="008F44E8">
      <w:pPr>
        <w:jc w:val="both"/>
        <w:rPr>
          <w:rFonts w:eastAsia="Calibri"/>
        </w:rPr>
      </w:pPr>
      <w:r w:rsidRPr="00827A68">
        <w:t>Metų mokytojo premij</w:t>
      </w:r>
      <w:r>
        <w:t>os</w:t>
      </w:r>
      <w:r w:rsidRPr="00827A68">
        <w:t xml:space="preserve"> atrankos </w:t>
      </w:r>
      <w:r w:rsidRPr="00827A68">
        <w:rPr>
          <w:rFonts w:eastAsia="Calibri"/>
        </w:rPr>
        <w:t xml:space="preserve">komisijos (toliau – komisija) nariu (-e) ar komisijos sekretoriumi (-e) </w:t>
      </w:r>
      <w:r w:rsidRPr="00827A68">
        <w:rPr>
          <w:rFonts w:eastAsia="Calibri"/>
          <w:b/>
        </w:rPr>
        <w:t>pasižadu</w:t>
      </w:r>
      <w:r w:rsidRPr="00827A68">
        <w:rPr>
          <w:rFonts w:eastAsia="Calibri"/>
        </w:rPr>
        <w:t>:</w:t>
      </w:r>
    </w:p>
    <w:p w14:paraId="705EE3B1" w14:textId="77777777" w:rsidR="00A81DEE" w:rsidRPr="00827A68" w:rsidRDefault="00A81DEE" w:rsidP="008F44E8">
      <w:pPr>
        <w:ind w:firstLine="1134"/>
        <w:jc w:val="both"/>
        <w:rPr>
          <w:rFonts w:eastAsia="Calibri"/>
        </w:rPr>
      </w:pPr>
      <w:r w:rsidRPr="00827A68">
        <w:rPr>
          <w:rFonts w:eastAsia="Calibri"/>
        </w:rPr>
        <w:t>1. saugoti ir tik Metų mokytojo premijos skyrimo nuostatų nustatytais tikslais ir tvarka naudoti informaciją, kuri man taps žinoma, esant komisijos nariu (-e) ar komisijos sekretoriumi (-e);</w:t>
      </w:r>
    </w:p>
    <w:p w14:paraId="0351F664" w14:textId="77777777" w:rsidR="00A81DEE" w:rsidRPr="00827A68" w:rsidRDefault="00A81DEE" w:rsidP="008F44E8">
      <w:pPr>
        <w:ind w:firstLine="1134"/>
        <w:jc w:val="both"/>
        <w:rPr>
          <w:rFonts w:eastAsia="Calibri"/>
        </w:rPr>
      </w:pPr>
      <w:r w:rsidRPr="00827A68">
        <w:rPr>
          <w:rFonts w:eastAsia="Calibri"/>
        </w:rPr>
        <w:t>2. man patikėtus dokumentus, asmens duomenis ir kitus duomenis saugoti tokiu būdu, kad tretieji asmenys neturėtų galimybės su jais susipažinti ar jais pasinaudoti, neatskleisti tretiesiems asmenims informacijos, kuri man taps žinoma, esant komisijos nariu (-e) ar komisijos sekretoriumi (-e);</w:t>
      </w:r>
    </w:p>
    <w:p w14:paraId="7A65FBD1" w14:textId="6A6C5EA8" w:rsidR="00A81DEE" w:rsidRPr="00827A68" w:rsidRDefault="00A81DEE" w:rsidP="008F44E8">
      <w:pPr>
        <w:ind w:firstLine="1134"/>
        <w:jc w:val="both"/>
        <w:rPr>
          <w:rFonts w:eastAsia="Calibri"/>
        </w:rPr>
      </w:pPr>
      <w:r w:rsidRPr="00827A68">
        <w:rPr>
          <w:rFonts w:eastAsia="Calibri"/>
        </w:rPr>
        <w:t>3. nepasilikti jokių man pateiktų dokumentų kopijų.</w:t>
      </w:r>
    </w:p>
    <w:p w14:paraId="357A888D" w14:textId="77777777" w:rsidR="00A81DEE" w:rsidRPr="00827A68" w:rsidRDefault="00A81DEE" w:rsidP="008F44E8"/>
    <w:p w14:paraId="38D54AEF" w14:textId="2BEBAA5B" w:rsidR="00A81DEE" w:rsidRPr="00827A68" w:rsidRDefault="00A81DEE" w:rsidP="00A81DEE">
      <w:pPr>
        <w:ind w:left="142" w:firstLine="992"/>
        <w:jc w:val="both"/>
        <w:rPr>
          <w:rFonts w:eastAsia="Calibri"/>
          <w:lang w:eastAsia="ar-SA"/>
        </w:rPr>
      </w:pPr>
      <w:r>
        <w:rPr>
          <w:rFonts w:eastAsia="Calibri"/>
          <w:lang w:eastAsia="ar-SA"/>
        </w:rPr>
        <w:t xml:space="preserve">                                       </w:t>
      </w:r>
      <w:r w:rsidRPr="00827A68">
        <w:rPr>
          <w:rFonts w:eastAsia="Calibri"/>
          <w:lang w:eastAsia="ar-SA"/>
        </w:rPr>
        <w:t xml:space="preserve">_____________________                      ______________________         </w:t>
      </w:r>
      <w:r>
        <w:rPr>
          <w:rFonts w:eastAsia="Calibri"/>
          <w:lang w:eastAsia="ar-SA"/>
        </w:rPr>
        <w:t xml:space="preserve">     </w:t>
      </w:r>
      <w:r w:rsidRPr="00827A68">
        <w:rPr>
          <w:rFonts w:eastAsia="Calibri"/>
          <w:lang w:eastAsia="ar-SA"/>
        </w:rPr>
        <w:t xml:space="preserve">_____________________     </w:t>
      </w:r>
    </w:p>
    <w:p w14:paraId="69A89820" w14:textId="097A17B2" w:rsidR="00A81DEE" w:rsidRPr="00827A68" w:rsidRDefault="00A81DEE" w:rsidP="00A81DEE">
      <w:pPr>
        <w:rPr>
          <w:rFonts w:eastAsia="Calibri"/>
          <w:lang w:eastAsia="ar-SA"/>
        </w:rPr>
      </w:pPr>
      <w:r w:rsidRPr="00827A68">
        <w:rPr>
          <w:rFonts w:eastAsia="Calibri"/>
          <w:lang w:eastAsia="ar-SA"/>
        </w:rPr>
        <w:t xml:space="preserve">           </w:t>
      </w:r>
      <w:r>
        <w:rPr>
          <w:rFonts w:eastAsia="Calibri"/>
          <w:lang w:eastAsia="ar-SA"/>
        </w:rPr>
        <w:t xml:space="preserve">   </w:t>
      </w:r>
      <w:r w:rsidRPr="00827A68">
        <w:rPr>
          <w:rFonts w:eastAsia="Calibri"/>
          <w:lang w:eastAsia="ar-SA"/>
        </w:rPr>
        <w:t xml:space="preserve">(Pareigos komisijoje)    </w:t>
      </w:r>
      <w:r>
        <w:rPr>
          <w:rFonts w:eastAsia="Calibri"/>
          <w:lang w:eastAsia="ar-SA"/>
        </w:rPr>
        <w:t xml:space="preserve">                </w:t>
      </w:r>
      <w:r w:rsidRPr="00827A68">
        <w:rPr>
          <w:rFonts w:eastAsia="Calibri"/>
          <w:lang w:eastAsia="ar-SA"/>
        </w:rPr>
        <w:t>(Parašas)                                 (Vardas ir pavardė)</w:t>
      </w:r>
    </w:p>
    <w:p w14:paraId="03E0F3A6" w14:textId="77777777" w:rsidR="00A81DEE" w:rsidRPr="00827A68" w:rsidRDefault="00A81DEE" w:rsidP="00A81DEE">
      <w:pPr>
        <w:jc w:val="center"/>
        <w:rPr>
          <w:strike/>
        </w:rPr>
      </w:pPr>
      <w:r w:rsidRPr="00827A68">
        <w:t>_________________________</w:t>
      </w:r>
    </w:p>
    <w:p w14:paraId="67EFC99F" w14:textId="77777777" w:rsidR="00A81DEE" w:rsidRPr="00827A68" w:rsidRDefault="00A81DEE" w:rsidP="00A81DEE"/>
    <w:p w14:paraId="7516B9F1" w14:textId="77777777" w:rsidR="00A81DEE" w:rsidRPr="00827A68" w:rsidRDefault="00A81DEE" w:rsidP="00A81DEE">
      <w:pPr>
        <w:rPr>
          <w:lang w:eastAsia="lt-LT"/>
        </w:rPr>
      </w:pPr>
    </w:p>
    <w:p w14:paraId="03E842F2" w14:textId="77777777" w:rsidR="00A81DEE" w:rsidRPr="00827A68" w:rsidRDefault="00A81DEE" w:rsidP="00A81DEE">
      <w:pPr>
        <w:pStyle w:val="HTMLiankstoformatuotas"/>
      </w:pPr>
    </w:p>
    <w:p w14:paraId="13568B25" w14:textId="77777777" w:rsidR="00551FE8" w:rsidRDefault="00551FE8">
      <w:pPr>
        <w:suppressAutoHyphens/>
        <w:jc w:val="center"/>
        <w:textAlignment w:val="baseline"/>
        <w:rPr>
          <w:b/>
          <w:color w:val="000000"/>
          <w:szCs w:val="24"/>
          <w:lang w:eastAsia="lt-LT"/>
        </w:rPr>
      </w:pPr>
    </w:p>
    <w:p w14:paraId="2BF18FA0" w14:textId="77777777" w:rsidR="00A81DEE" w:rsidRDefault="00A81DEE">
      <w:pPr>
        <w:suppressAutoHyphens/>
        <w:jc w:val="center"/>
        <w:textAlignment w:val="baseline"/>
        <w:rPr>
          <w:b/>
          <w:color w:val="000000"/>
          <w:szCs w:val="24"/>
          <w:lang w:eastAsia="lt-LT"/>
        </w:rPr>
      </w:pPr>
    </w:p>
    <w:p w14:paraId="6D1FBEF2" w14:textId="7F7CF935" w:rsidR="00271A10" w:rsidRDefault="00271A10">
      <w:pPr>
        <w:rPr>
          <w:b/>
          <w:color w:val="000000"/>
          <w:szCs w:val="24"/>
          <w:lang w:eastAsia="lt-LT"/>
        </w:rPr>
      </w:pPr>
      <w:r>
        <w:rPr>
          <w:b/>
          <w:color w:val="000000"/>
          <w:szCs w:val="24"/>
          <w:lang w:eastAsia="lt-LT"/>
        </w:rPr>
        <w:br w:type="page"/>
      </w:r>
    </w:p>
    <w:p w14:paraId="7B94E96D" w14:textId="7DE39996" w:rsidR="007770EB" w:rsidRPr="00680E5B" w:rsidRDefault="007770EB" w:rsidP="007770EB">
      <w:pPr>
        <w:tabs>
          <w:tab w:val="right" w:pos="9638"/>
        </w:tabs>
        <w:overflowPunct w:val="0"/>
        <w:spacing w:line="276" w:lineRule="auto"/>
        <w:jc w:val="center"/>
        <w:rPr>
          <w:b/>
          <w:szCs w:val="24"/>
        </w:rPr>
      </w:pPr>
      <w:r>
        <w:rPr>
          <w:b/>
          <w:szCs w:val="24"/>
        </w:rPr>
        <w:lastRenderedPageBreak/>
        <w:t xml:space="preserve">ANYKŠČIŲ RAJONO </w:t>
      </w:r>
      <w:r w:rsidRPr="00680E5B">
        <w:rPr>
          <w:b/>
          <w:szCs w:val="24"/>
        </w:rPr>
        <w:t>SAVIVALDYBĖS TARYBOS SPRENDIMO</w:t>
      </w:r>
    </w:p>
    <w:p w14:paraId="1E391E08" w14:textId="018B7838" w:rsidR="007770EB" w:rsidRPr="00680E5B" w:rsidRDefault="007770EB" w:rsidP="007770EB">
      <w:pPr>
        <w:suppressAutoHyphens/>
        <w:jc w:val="center"/>
        <w:textAlignment w:val="baseline"/>
        <w:rPr>
          <w:b/>
          <w:szCs w:val="24"/>
        </w:rPr>
      </w:pPr>
      <w:r w:rsidRPr="00680E5B">
        <w:rPr>
          <w:b/>
          <w:caps/>
          <w:szCs w:val="24"/>
        </w:rPr>
        <w:t>„</w:t>
      </w:r>
      <w:r>
        <w:rPr>
          <w:b/>
          <w:szCs w:val="24"/>
          <w:lang w:eastAsia="lt-LT"/>
        </w:rPr>
        <w:t>DĖL ANYKŠČIŲ RAJONO SAVIVALDYBĖS METŲ MOKYTOJO PREMIJOS SKYRIMO NUOSTATŲ PATVIRTINIMO</w:t>
      </w:r>
      <w:r w:rsidRPr="00680E5B">
        <w:rPr>
          <w:b/>
          <w:bCs/>
          <w:szCs w:val="24"/>
        </w:rPr>
        <w:t xml:space="preserve">“ </w:t>
      </w:r>
      <w:r w:rsidRPr="00680E5B">
        <w:rPr>
          <w:b/>
          <w:szCs w:val="24"/>
        </w:rPr>
        <w:t>PROJEKTO</w:t>
      </w:r>
    </w:p>
    <w:p w14:paraId="1041E63C" w14:textId="77777777" w:rsidR="007770EB" w:rsidRPr="00680E5B" w:rsidRDefault="007770EB" w:rsidP="007770EB">
      <w:pPr>
        <w:ind w:firstLine="3261"/>
        <w:rPr>
          <w:b/>
          <w:szCs w:val="24"/>
        </w:rPr>
      </w:pPr>
      <w:r w:rsidRPr="00680E5B">
        <w:rPr>
          <w:b/>
          <w:szCs w:val="24"/>
        </w:rPr>
        <w:t xml:space="preserve">     AIŠKINAMASIS RAŠTAS</w:t>
      </w:r>
    </w:p>
    <w:p w14:paraId="31651419" w14:textId="77777777" w:rsidR="007770EB" w:rsidRPr="00680E5B" w:rsidRDefault="007770EB" w:rsidP="007770EB">
      <w:pPr>
        <w:tabs>
          <w:tab w:val="left" w:pos="993"/>
        </w:tabs>
        <w:ind w:firstLine="567"/>
        <w:jc w:val="both"/>
        <w:rPr>
          <w:b/>
          <w:szCs w:val="24"/>
        </w:rPr>
      </w:pPr>
      <w:r w:rsidRPr="00680E5B">
        <w:rPr>
          <w:b/>
          <w:szCs w:val="24"/>
        </w:rPr>
        <w:t>1. Sprendimo projekto tikslai ir uždaviniai</w:t>
      </w:r>
    </w:p>
    <w:p w14:paraId="7246884B" w14:textId="53E45A7E" w:rsidR="007770EB" w:rsidRPr="006E3DAE" w:rsidRDefault="007770EB" w:rsidP="006E3DAE">
      <w:pPr>
        <w:pStyle w:val="HTMLiankstoformatuotas"/>
        <w:tabs>
          <w:tab w:val="clear" w:pos="916"/>
          <w:tab w:val="left" w:pos="567"/>
        </w:tabs>
        <w:ind w:left="-142" w:firstLine="709"/>
        <w:jc w:val="both"/>
        <w:rPr>
          <w:rFonts w:ascii="Times New Roman" w:hAnsi="Times New Roman" w:cs="Times New Roman"/>
          <w:sz w:val="24"/>
          <w:szCs w:val="24"/>
        </w:rPr>
      </w:pPr>
      <w:r w:rsidRPr="006E3DAE">
        <w:rPr>
          <w:rFonts w:ascii="Times New Roman" w:hAnsi="Times New Roman" w:cs="Times New Roman"/>
          <w:color w:val="000000"/>
          <w:sz w:val="24"/>
          <w:szCs w:val="24"/>
          <w:shd w:val="clear" w:color="auto" w:fill="FFFFFF"/>
        </w:rPr>
        <w:t>2025 m. savivaldybės biudžete 6.1.3.02</w:t>
      </w:r>
      <w:r w:rsidR="006E3DAE" w:rsidRPr="006E3DAE">
        <w:rPr>
          <w:rFonts w:ascii="Times New Roman" w:hAnsi="Times New Roman" w:cs="Times New Roman"/>
          <w:color w:val="000000"/>
          <w:sz w:val="24"/>
          <w:szCs w:val="24"/>
          <w:shd w:val="clear" w:color="auto" w:fill="FFFFFF"/>
        </w:rPr>
        <w:t xml:space="preserve"> priemonei</w:t>
      </w:r>
      <w:r w:rsidRPr="006E3DAE">
        <w:rPr>
          <w:rFonts w:ascii="Times New Roman" w:hAnsi="Times New Roman" w:cs="Times New Roman"/>
          <w:color w:val="000000"/>
          <w:sz w:val="24"/>
          <w:szCs w:val="24"/>
          <w:shd w:val="clear" w:color="auto" w:fill="FFFFFF"/>
        </w:rPr>
        <w:t xml:space="preserve"> „</w:t>
      </w:r>
      <w:r w:rsidRPr="006E3DAE">
        <w:rPr>
          <w:rFonts w:ascii="Times New Roman" w:hAnsi="Times New Roman" w:cs="Times New Roman"/>
          <w:bCs/>
          <w:sz w:val="24"/>
          <w:szCs w:val="24"/>
        </w:rPr>
        <w:t>Pedagogų skatinimas ir edukacinių, metodinių priemonių organizavimas“</w:t>
      </w:r>
      <w:r w:rsidRPr="006E3DAE">
        <w:rPr>
          <w:rFonts w:ascii="Times New Roman" w:hAnsi="Times New Roman" w:cs="Times New Roman"/>
          <w:color w:val="000000"/>
          <w:sz w:val="24"/>
          <w:szCs w:val="24"/>
          <w:shd w:val="clear" w:color="auto" w:fill="FFFFFF"/>
        </w:rPr>
        <w:t xml:space="preserve"> skirta </w:t>
      </w:r>
      <w:r w:rsidR="006E3DAE" w:rsidRPr="006E3DAE">
        <w:rPr>
          <w:rFonts w:ascii="Times New Roman" w:hAnsi="Times New Roman" w:cs="Times New Roman"/>
          <w:color w:val="000000"/>
          <w:sz w:val="24"/>
          <w:szCs w:val="24"/>
          <w:shd w:val="clear" w:color="auto" w:fill="FFFFFF"/>
        </w:rPr>
        <w:t>1</w:t>
      </w:r>
      <w:r w:rsidRPr="006E3DAE">
        <w:rPr>
          <w:rFonts w:ascii="Times New Roman" w:hAnsi="Times New Roman" w:cs="Times New Roman"/>
          <w:color w:val="000000"/>
          <w:sz w:val="24"/>
          <w:szCs w:val="24"/>
          <w:shd w:val="clear" w:color="auto" w:fill="FFFFFF"/>
        </w:rPr>
        <w:t xml:space="preserve">5 tūkst. eurų. Iš jų </w:t>
      </w:r>
      <w:r w:rsidR="006E3DAE" w:rsidRPr="006E3DAE">
        <w:rPr>
          <w:rFonts w:ascii="Times New Roman" w:hAnsi="Times New Roman" w:cs="Times New Roman"/>
          <w:color w:val="000000"/>
          <w:sz w:val="24"/>
          <w:szCs w:val="24"/>
          <w:shd w:val="clear" w:color="auto" w:fill="FFFFFF"/>
        </w:rPr>
        <w:t>60</w:t>
      </w:r>
      <w:r w:rsidRPr="006E3DAE">
        <w:rPr>
          <w:rFonts w:ascii="Times New Roman" w:hAnsi="Times New Roman" w:cs="Times New Roman"/>
          <w:color w:val="000000"/>
          <w:sz w:val="24"/>
          <w:szCs w:val="24"/>
          <w:shd w:val="clear" w:color="auto" w:fill="FFFFFF"/>
        </w:rPr>
        <w:t xml:space="preserve">00 eurų numatyta skirti Geriausio metų mokytojo premijai. Premijos įsteigimo tikslas – gerinti mokinių pasiekimus, paskatinti mokytojus siekti aukštesnės ugdymo kokybės, pagerbti geriausiai dirbančius rajono mokytojus. </w:t>
      </w:r>
      <w:r w:rsidR="006E3DAE">
        <w:rPr>
          <w:rFonts w:ascii="Times New Roman" w:hAnsi="Times New Roman" w:cs="Times New Roman"/>
          <w:color w:val="000000"/>
          <w:sz w:val="24"/>
          <w:szCs w:val="24"/>
          <w:shd w:val="clear" w:color="auto" w:fill="FFFFFF"/>
        </w:rPr>
        <w:t>Numatytas p</w:t>
      </w:r>
      <w:r w:rsidR="006E3DAE" w:rsidRPr="006E3DAE">
        <w:rPr>
          <w:rFonts w:ascii="Times New Roman" w:hAnsi="Times New Roman" w:cs="Times New Roman"/>
          <w:sz w:val="24"/>
          <w:szCs w:val="24"/>
        </w:rPr>
        <w:t>remijų skaičius – 4 (keturios) kiekvienais metais: Metų mokytojas ikimokykliniame ugdyme ir formalųjį švietimą papildančiame ugdyme, Metų mokytojas pradiniame ugdyme, Metų mokytojas pagrindiniame ugdyme (I dalis), Metų mokytojas pagrindiniame ugdyme (II dalis) ir viduriniame ugdyme.</w:t>
      </w:r>
      <w:r w:rsidR="006E3DAE">
        <w:rPr>
          <w:rFonts w:ascii="Times New Roman" w:hAnsi="Times New Roman" w:cs="Times New Roman"/>
          <w:sz w:val="24"/>
          <w:szCs w:val="24"/>
        </w:rPr>
        <w:t xml:space="preserve"> </w:t>
      </w:r>
      <w:r w:rsidRPr="006E3DAE">
        <w:rPr>
          <w:rFonts w:ascii="Times New Roman" w:hAnsi="Times New Roman" w:cs="Times New Roman"/>
          <w:color w:val="000000"/>
          <w:sz w:val="24"/>
          <w:szCs w:val="24"/>
          <w:shd w:val="clear" w:color="auto" w:fill="FFFFFF"/>
        </w:rPr>
        <w:t>Norint tokias lėšas naudoti, reikia patvirtinti</w:t>
      </w:r>
      <w:r w:rsidRPr="006E3DAE">
        <w:rPr>
          <w:rFonts w:ascii="Times New Roman" w:hAnsi="Times New Roman" w:cs="Times New Roman"/>
          <w:sz w:val="24"/>
          <w:szCs w:val="24"/>
        </w:rPr>
        <w:t xml:space="preserve"> Anykščių rajono</w:t>
      </w:r>
      <w:r w:rsidRPr="006E3DAE">
        <w:rPr>
          <w:rFonts w:ascii="Times New Roman" w:hAnsi="Times New Roman" w:cs="Times New Roman"/>
          <w:b/>
          <w:sz w:val="24"/>
          <w:szCs w:val="24"/>
        </w:rPr>
        <w:t xml:space="preserve"> </w:t>
      </w:r>
      <w:r w:rsidRPr="006E3DAE">
        <w:rPr>
          <w:rFonts w:ascii="Times New Roman" w:hAnsi="Times New Roman" w:cs="Times New Roman"/>
          <w:sz w:val="24"/>
          <w:szCs w:val="24"/>
        </w:rPr>
        <w:t>geriausio metų mokytojo vardo suteikimo ir premijos skyrimo nuostatus</w:t>
      </w:r>
      <w:r w:rsidRPr="006E3DAE">
        <w:rPr>
          <w:rFonts w:ascii="Times New Roman" w:hAnsi="Times New Roman" w:cs="Times New Roman"/>
          <w:bCs/>
          <w:sz w:val="24"/>
          <w:szCs w:val="24"/>
        </w:rPr>
        <w:t xml:space="preserve">. </w:t>
      </w:r>
    </w:p>
    <w:p w14:paraId="1ACA4E75" w14:textId="03E118F2" w:rsidR="007770EB" w:rsidRPr="00680E5B" w:rsidRDefault="007770EB" w:rsidP="006E3DAE">
      <w:pPr>
        <w:tabs>
          <w:tab w:val="left" w:pos="851"/>
        </w:tabs>
        <w:ind w:firstLine="567"/>
        <w:jc w:val="both"/>
        <w:rPr>
          <w:b/>
          <w:szCs w:val="24"/>
        </w:rPr>
      </w:pPr>
      <w:r w:rsidRPr="00680E5B">
        <w:rPr>
          <w:b/>
          <w:szCs w:val="24"/>
        </w:rPr>
        <w:t>2.</w:t>
      </w:r>
      <w:r w:rsidRPr="00680E5B">
        <w:rPr>
          <w:b/>
          <w:szCs w:val="24"/>
        </w:rPr>
        <w:tab/>
        <w:t>Siūlomos teisinio reguliavimo nuostatos ir laukiami rezultatai</w:t>
      </w:r>
    </w:p>
    <w:p w14:paraId="5E30931A" w14:textId="2D0CC04C" w:rsidR="007770EB" w:rsidRPr="00680E5B" w:rsidRDefault="006E3DAE" w:rsidP="007770EB">
      <w:pPr>
        <w:ind w:firstLine="709"/>
        <w:jc w:val="both"/>
        <w:rPr>
          <w:szCs w:val="24"/>
        </w:rPr>
      </w:pPr>
      <w:r>
        <w:rPr>
          <w:szCs w:val="24"/>
        </w:rPr>
        <w:t xml:space="preserve">Bus skirtos 4 premijos geriausiems rajono pedagogams. </w:t>
      </w:r>
    </w:p>
    <w:p w14:paraId="088839EB" w14:textId="77777777" w:rsidR="007770EB" w:rsidRPr="00680E5B" w:rsidRDefault="007770EB" w:rsidP="007770EB">
      <w:pPr>
        <w:ind w:firstLine="720"/>
        <w:jc w:val="both"/>
        <w:rPr>
          <w:b/>
          <w:szCs w:val="24"/>
        </w:rPr>
      </w:pPr>
      <w:r w:rsidRPr="00680E5B">
        <w:rPr>
          <w:b/>
          <w:szCs w:val="24"/>
        </w:rPr>
        <w:t xml:space="preserve">3. Lėšų poreikis ir šaltiniai </w:t>
      </w:r>
    </w:p>
    <w:p w14:paraId="6D22AE4E" w14:textId="3E555548" w:rsidR="007770EB" w:rsidRPr="00680E5B" w:rsidRDefault="006E3DAE" w:rsidP="007770EB">
      <w:pPr>
        <w:ind w:firstLine="720"/>
        <w:jc w:val="both"/>
        <w:rPr>
          <w:szCs w:val="24"/>
        </w:rPr>
      </w:pPr>
      <w:r>
        <w:rPr>
          <w:szCs w:val="24"/>
        </w:rPr>
        <w:t>Premijoms bus panaudota 6000 E</w:t>
      </w:r>
      <w:r w:rsidR="007B388D">
        <w:rPr>
          <w:szCs w:val="24"/>
        </w:rPr>
        <w:t>u</w:t>
      </w:r>
      <w:r>
        <w:rPr>
          <w:szCs w:val="24"/>
        </w:rPr>
        <w:t>r SB lėšų</w:t>
      </w:r>
      <w:r w:rsidR="007770EB" w:rsidRPr="00680E5B">
        <w:rPr>
          <w:szCs w:val="24"/>
        </w:rPr>
        <w:t>.</w:t>
      </w:r>
    </w:p>
    <w:p w14:paraId="6685E08B" w14:textId="77777777" w:rsidR="007770EB" w:rsidRPr="00680E5B" w:rsidRDefault="007770EB" w:rsidP="007770EB">
      <w:pPr>
        <w:ind w:firstLine="720"/>
        <w:jc w:val="both"/>
        <w:rPr>
          <w:b/>
          <w:szCs w:val="24"/>
        </w:rPr>
      </w:pPr>
      <w:r w:rsidRPr="00680E5B">
        <w:rPr>
          <w:b/>
          <w:szCs w:val="24"/>
        </w:rPr>
        <w:t xml:space="preserve">4. Numatomo teisinio reguliavimo poveikio vertinimo rezultatai, galimos neigiamos priimto sprendimo pasekmės ir kokių priemonių reikėtų imtis, kad tokių pasekmių būtų išvengta </w:t>
      </w:r>
    </w:p>
    <w:p w14:paraId="3904183A" w14:textId="77777777" w:rsidR="007770EB" w:rsidRPr="00680E5B" w:rsidRDefault="007770EB" w:rsidP="007770EB">
      <w:pPr>
        <w:tabs>
          <w:tab w:val="left" w:pos="0"/>
          <w:tab w:val="left" w:pos="851"/>
        </w:tabs>
        <w:jc w:val="both"/>
        <w:rPr>
          <w:color w:val="FF0000"/>
          <w:szCs w:val="24"/>
        </w:rPr>
      </w:pPr>
      <w:r w:rsidRPr="00680E5B">
        <w:rPr>
          <w:szCs w:val="24"/>
        </w:rPr>
        <w:tab/>
        <w:t>Nevertinama.</w:t>
      </w:r>
    </w:p>
    <w:p w14:paraId="6D2239D7" w14:textId="77777777" w:rsidR="007770EB" w:rsidRPr="00680E5B" w:rsidRDefault="007770EB" w:rsidP="007770EB">
      <w:pPr>
        <w:tabs>
          <w:tab w:val="left" w:pos="0"/>
          <w:tab w:val="left" w:pos="851"/>
        </w:tabs>
        <w:jc w:val="both"/>
        <w:rPr>
          <w:b/>
          <w:szCs w:val="24"/>
        </w:rPr>
      </w:pPr>
      <w:r w:rsidRPr="00680E5B">
        <w:rPr>
          <w:b/>
          <w:szCs w:val="24"/>
        </w:rPr>
        <w:tab/>
        <w:t xml:space="preserve">5. Kokius teisės aktus būtina priimti, kokius galiojančius teisės aktus reikia pakeisti ar pripažinti netekusiais galios – kas ir kada juos turėtų priimti </w:t>
      </w:r>
    </w:p>
    <w:p w14:paraId="5A554F45" w14:textId="77777777" w:rsidR="006E3DAE" w:rsidRPr="000C3AC6" w:rsidRDefault="006E3DAE" w:rsidP="007B388D">
      <w:pPr>
        <w:pStyle w:val="Pagrindinistekstas3"/>
        <w:spacing w:after="0"/>
        <w:ind w:firstLine="851"/>
        <w:jc w:val="both"/>
        <w:rPr>
          <w:bCs/>
          <w:sz w:val="24"/>
          <w:szCs w:val="24"/>
        </w:rPr>
      </w:pPr>
      <w:r w:rsidRPr="000C3AC6">
        <w:rPr>
          <w:sz w:val="24"/>
          <w:szCs w:val="24"/>
        </w:rPr>
        <w:t xml:space="preserve">Pripažinti netekusiu galios Anykščių rajono savivaldybės tarybos </w:t>
      </w:r>
      <w:r w:rsidRPr="000C3AC6">
        <w:rPr>
          <w:sz w:val="24"/>
          <w:szCs w:val="24"/>
        </w:rPr>
        <w:fldChar w:fldCharType="begin"/>
      </w:r>
      <w:r w:rsidRPr="000C3AC6">
        <w:rPr>
          <w:sz w:val="24"/>
          <w:szCs w:val="24"/>
        </w:rPr>
        <w:instrText xml:space="preserve"> FILLIN "data" \* MERGEFORMAT </w:instrText>
      </w:r>
      <w:r w:rsidRPr="000C3AC6">
        <w:rPr>
          <w:sz w:val="24"/>
          <w:szCs w:val="24"/>
        </w:rPr>
        <w:fldChar w:fldCharType="separate"/>
      </w:r>
      <w:r w:rsidRPr="000C3AC6">
        <w:rPr>
          <w:sz w:val="24"/>
          <w:szCs w:val="24"/>
        </w:rPr>
        <w:t>20</w:t>
      </w:r>
      <w:r>
        <w:rPr>
          <w:sz w:val="24"/>
          <w:szCs w:val="24"/>
        </w:rPr>
        <w:t>23</w:t>
      </w:r>
      <w:r w:rsidRPr="000C3AC6">
        <w:rPr>
          <w:sz w:val="24"/>
          <w:szCs w:val="24"/>
        </w:rPr>
        <w:t xml:space="preserve"> m. rug</w:t>
      </w:r>
      <w:r>
        <w:rPr>
          <w:sz w:val="24"/>
          <w:szCs w:val="24"/>
        </w:rPr>
        <w:t>pjūči</w:t>
      </w:r>
      <w:r w:rsidRPr="000C3AC6">
        <w:rPr>
          <w:sz w:val="24"/>
          <w:szCs w:val="24"/>
        </w:rPr>
        <w:t xml:space="preserve">o </w:t>
      </w:r>
      <w:r>
        <w:rPr>
          <w:sz w:val="24"/>
          <w:szCs w:val="24"/>
        </w:rPr>
        <w:t>31</w:t>
      </w:r>
      <w:r w:rsidRPr="000C3AC6">
        <w:rPr>
          <w:sz w:val="24"/>
          <w:szCs w:val="24"/>
        </w:rPr>
        <w:t xml:space="preserve"> d.</w:t>
      </w:r>
      <w:r w:rsidRPr="000C3AC6">
        <w:rPr>
          <w:sz w:val="24"/>
          <w:szCs w:val="24"/>
        </w:rPr>
        <w:fldChar w:fldCharType="end"/>
      </w:r>
      <w:r w:rsidRPr="000C3AC6">
        <w:rPr>
          <w:sz w:val="24"/>
          <w:szCs w:val="24"/>
        </w:rPr>
        <w:t xml:space="preserve"> sprendimą Nr. 1-TS-2</w:t>
      </w:r>
      <w:r>
        <w:rPr>
          <w:sz w:val="24"/>
          <w:szCs w:val="24"/>
        </w:rPr>
        <w:t>49</w:t>
      </w:r>
      <w:r w:rsidRPr="000C3AC6">
        <w:rPr>
          <w:sz w:val="24"/>
          <w:szCs w:val="24"/>
        </w:rPr>
        <w:t xml:space="preserve"> „</w:t>
      </w:r>
      <w:r>
        <w:rPr>
          <w:sz w:val="24"/>
          <w:szCs w:val="24"/>
        </w:rPr>
        <w:t>D</w:t>
      </w:r>
      <w:r w:rsidRPr="000C3AC6">
        <w:rPr>
          <w:bCs/>
          <w:sz w:val="24"/>
          <w:szCs w:val="24"/>
        </w:rPr>
        <w:t xml:space="preserve">ėl </w:t>
      </w:r>
      <w:r>
        <w:rPr>
          <w:bCs/>
          <w:sz w:val="24"/>
          <w:szCs w:val="24"/>
        </w:rPr>
        <w:t>A</w:t>
      </w:r>
      <w:r w:rsidRPr="000C3AC6">
        <w:rPr>
          <w:sz w:val="24"/>
          <w:szCs w:val="24"/>
        </w:rPr>
        <w:t xml:space="preserve">nykščių rajono savivaldybės geriausio metų mokytojo vardo suteikimo ir premijos skyrimo nuostatų </w:t>
      </w:r>
      <w:r w:rsidRPr="000C3AC6">
        <w:rPr>
          <w:bCs/>
          <w:sz w:val="24"/>
          <w:szCs w:val="24"/>
        </w:rPr>
        <w:t>patvirtinimo</w:t>
      </w:r>
      <w:r>
        <w:rPr>
          <w:bCs/>
          <w:sz w:val="24"/>
          <w:szCs w:val="24"/>
        </w:rPr>
        <w:t>“.</w:t>
      </w:r>
    </w:p>
    <w:p w14:paraId="2AB00E1F" w14:textId="77777777" w:rsidR="007770EB" w:rsidRDefault="007770EB" w:rsidP="007B388D">
      <w:pPr>
        <w:ind w:firstLine="720"/>
        <w:jc w:val="both"/>
        <w:rPr>
          <w:b/>
          <w:szCs w:val="24"/>
        </w:rPr>
      </w:pPr>
      <w:r w:rsidRPr="00680E5B">
        <w:rPr>
          <w:b/>
          <w:szCs w:val="24"/>
        </w:rPr>
        <w:t>6. Sprendimo įgyvendinimo terminai – kas, ką ir kada turėtų atlikti</w:t>
      </w:r>
    </w:p>
    <w:p w14:paraId="09790FBD" w14:textId="48BF6464" w:rsidR="002B6E3B" w:rsidRPr="00ED0723" w:rsidRDefault="002B6E3B" w:rsidP="007B388D">
      <w:pPr>
        <w:pStyle w:val="HTMLiankstoformatuotas"/>
        <w:tabs>
          <w:tab w:val="clear" w:pos="916"/>
        </w:tabs>
        <w:ind w:left="0" w:firstLine="96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Metų mokytojo premijos atrankos komisija</w:t>
      </w:r>
      <w:r w:rsidRPr="002B6E3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kandidatūras Metų mokytojo premijai </w:t>
      </w:r>
      <w:r w:rsidRPr="00ED0723">
        <w:rPr>
          <w:rFonts w:ascii="Times New Roman" w:hAnsi="Times New Roman" w:cs="Times New Roman"/>
          <w:color w:val="000000" w:themeColor="text1"/>
          <w:sz w:val="24"/>
          <w:szCs w:val="24"/>
        </w:rPr>
        <w:t xml:space="preserve">teikia Administracijos direktoriui iki kiekvienų metų rugsėjo 20 d. </w:t>
      </w:r>
    </w:p>
    <w:p w14:paraId="0E48B7CA" w14:textId="77777777" w:rsidR="007B388D" w:rsidRPr="00ED0723" w:rsidRDefault="007B388D" w:rsidP="007B388D">
      <w:pPr>
        <w:pStyle w:val="HTMLiankstoformatuotas"/>
        <w:tabs>
          <w:tab w:val="clear" w:pos="916"/>
        </w:tabs>
        <w:ind w:left="0" w:firstLine="960"/>
        <w:jc w:val="both"/>
        <w:rPr>
          <w:rFonts w:ascii="Times New Roman" w:hAnsi="Times New Roman" w:cs="Times New Roman"/>
          <w:color w:val="000000" w:themeColor="text1"/>
          <w:sz w:val="24"/>
          <w:szCs w:val="24"/>
        </w:rPr>
      </w:pPr>
      <w:r w:rsidRPr="00ED0723">
        <w:rPr>
          <w:rFonts w:ascii="Times New Roman" w:hAnsi="Times New Roman" w:cs="Times New Roman"/>
          <w:color w:val="000000" w:themeColor="text1"/>
          <w:sz w:val="24"/>
          <w:szCs w:val="24"/>
        </w:rPr>
        <w:t>Premija skiriama Administracijos direktoriaus įsakymu ir teikiama kiekvienų metų Tarptautinės mokytojų dienos proga. Kartu su premija įteikiama statulėlė „Metų mokytojas“ ir diplomas.</w:t>
      </w:r>
    </w:p>
    <w:p w14:paraId="7367E5D4" w14:textId="77777777" w:rsidR="007770EB" w:rsidRPr="00680E5B" w:rsidRDefault="007770EB" w:rsidP="007770EB">
      <w:pPr>
        <w:ind w:firstLine="720"/>
        <w:jc w:val="both"/>
        <w:rPr>
          <w:b/>
          <w:szCs w:val="24"/>
        </w:rPr>
      </w:pPr>
      <w:r w:rsidRPr="00680E5B">
        <w:rPr>
          <w:b/>
          <w:szCs w:val="24"/>
        </w:rPr>
        <w:t xml:space="preserve">7. Sprendimo projekto rengimo metu gauti specialistų vertinimai ir išvados </w:t>
      </w:r>
    </w:p>
    <w:p w14:paraId="73E8D88B" w14:textId="77777777" w:rsidR="007770EB" w:rsidRPr="00680E5B" w:rsidRDefault="007770EB" w:rsidP="007770EB">
      <w:pPr>
        <w:ind w:firstLine="720"/>
        <w:jc w:val="both"/>
        <w:rPr>
          <w:szCs w:val="24"/>
        </w:rPr>
      </w:pPr>
      <w:r w:rsidRPr="00680E5B">
        <w:rPr>
          <w:szCs w:val="24"/>
        </w:rPr>
        <w:t>Nėra.</w:t>
      </w:r>
    </w:p>
    <w:p w14:paraId="46C8474E" w14:textId="77777777" w:rsidR="007770EB" w:rsidRPr="00680E5B" w:rsidRDefault="007770EB" w:rsidP="007770EB">
      <w:pPr>
        <w:ind w:firstLine="720"/>
        <w:jc w:val="both"/>
        <w:rPr>
          <w:b/>
          <w:szCs w:val="24"/>
        </w:rPr>
      </w:pPr>
      <w:r w:rsidRPr="00680E5B">
        <w:rPr>
          <w:b/>
          <w:szCs w:val="24"/>
        </w:rPr>
        <w:t>8. Kiti reikalingi pagrindimai, skaičiavimai ir paaiškinimai</w:t>
      </w:r>
    </w:p>
    <w:p w14:paraId="0C644A17" w14:textId="77777777" w:rsidR="007770EB" w:rsidRPr="00680E5B" w:rsidRDefault="007770EB" w:rsidP="007770EB">
      <w:pPr>
        <w:ind w:firstLine="720"/>
        <w:jc w:val="both"/>
        <w:rPr>
          <w:color w:val="FF0000"/>
          <w:szCs w:val="24"/>
        </w:rPr>
      </w:pPr>
      <w:r w:rsidRPr="00680E5B">
        <w:rPr>
          <w:szCs w:val="24"/>
        </w:rPr>
        <w:t xml:space="preserve">Nėra. </w:t>
      </w:r>
    </w:p>
    <w:p w14:paraId="7E7B0428" w14:textId="77777777" w:rsidR="007770EB" w:rsidRPr="00680E5B" w:rsidRDefault="007770EB" w:rsidP="007770EB">
      <w:pPr>
        <w:ind w:firstLine="720"/>
        <w:jc w:val="both"/>
        <w:rPr>
          <w:b/>
          <w:szCs w:val="24"/>
        </w:rPr>
      </w:pPr>
      <w:r w:rsidRPr="00680E5B">
        <w:rPr>
          <w:b/>
          <w:szCs w:val="24"/>
        </w:rPr>
        <w:t>9. Sprendimo projekto iniciatoriai ir rengėjai, pranešėjas</w:t>
      </w:r>
    </w:p>
    <w:p w14:paraId="505B6E63" w14:textId="431A6942" w:rsidR="007770EB" w:rsidRPr="00680E5B" w:rsidRDefault="007770EB" w:rsidP="007770EB">
      <w:pPr>
        <w:ind w:firstLine="720"/>
        <w:jc w:val="both"/>
        <w:rPr>
          <w:bCs/>
          <w:szCs w:val="24"/>
        </w:rPr>
      </w:pPr>
      <w:r w:rsidRPr="00680E5B">
        <w:rPr>
          <w:szCs w:val="24"/>
        </w:rPr>
        <w:t xml:space="preserve">Iniciatorius – </w:t>
      </w:r>
      <w:r w:rsidR="007B388D">
        <w:rPr>
          <w:szCs w:val="24"/>
        </w:rPr>
        <w:t>Anykščių rajono savivaldybės administracijos</w:t>
      </w:r>
      <w:r w:rsidRPr="00680E5B">
        <w:rPr>
          <w:szCs w:val="24"/>
        </w:rPr>
        <w:t xml:space="preserve"> Švietimo skyrius</w:t>
      </w:r>
      <w:r w:rsidRPr="00680E5B">
        <w:rPr>
          <w:bCs/>
          <w:szCs w:val="24"/>
        </w:rPr>
        <w:t>.</w:t>
      </w:r>
    </w:p>
    <w:p w14:paraId="5EA6AF8B" w14:textId="77777777" w:rsidR="007770EB" w:rsidRPr="00680E5B" w:rsidRDefault="007770EB" w:rsidP="007770EB">
      <w:pPr>
        <w:ind w:firstLine="720"/>
        <w:jc w:val="both"/>
        <w:rPr>
          <w:szCs w:val="24"/>
        </w:rPr>
      </w:pPr>
      <w:r w:rsidRPr="00680E5B">
        <w:rPr>
          <w:szCs w:val="24"/>
        </w:rPr>
        <w:t>Rengėja / pranešėja – Nijolė Pranckevičienė, Švietimo skyriaus vyriausioji specialistė, laikinai atliekanti Švietimo skyriaus vedėjo funkcijas.</w:t>
      </w:r>
    </w:p>
    <w:p w14:paraId="3BA950B2" w14:textId="77777777" w:rsidR="007770EB" w:rsidRPr="00680E5B" w:rsidRDefault="007770EB" w:rsidP="007770EB">
      <w:pPr>
        <w:rPr>
          <w:szCs w:val="24"/>
        </w:rPr>
      </w:pPr>
    </w:p>
    <w:p w14:paraId="7975A5BC" w14:textId="77777777" w:rsidR="007770EB" w:rsidRDefault="007770EB">
      <w:pPr>
        <w:suppressAutoHyphens/>
        <w:jc w:val="center"/>
        <w:textAlignment w:val="baseline"/>
        <w:rPr>
          <w:b/>
          <w:color w:val="000000"/>
          <w:szCs w:val="24"/>
          <w:lang w:eastAsia="lt-LT"/>
        </w:rPr>
      </w:pPr>
    </w:p>
    <w:sectPr w:rsidR="007770EB" w:rsidSect="008F44E8">
      <w:pgSz w:w="11906" w:h="16838"/>
      <w:pgMar w:top="1134" w:right="567"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DD880" w14:textId="77777777" w:rsidR="00774C88" w:rsidRDefault="00774C88">
      <w:pPr>
        <w:textAlignment w:val="baseline"/>
        <w:rPr>
          <w:sz w:val="20"/>
          <w:lang w:val="en-US"/>
        </w:rPr>
      </w:pPr>
      <w:r>
        <w:rPr>
          <w:sz w:val="20"/>
          <w:lang w:val="en-US"/>
        </w:rPr>
        <w:separator/>
      </w:r>
    </w:p>
  </w:endnote>
  <w:endnote w:type="continuationSeparator" w:id="0">
    <w:p w14:paraId="0E6FCF46" w14:textId="77777777" w:rsidR="00774C88" w:rsidRDefault="00774C88">
      <w:pPr>
        <w:textAlignment w:val="baseline"/>
        <w:rPr>
          <w:sz w:val="20"/>
          <w:lang w:val="en-US"/>
        </w:rPr>
      </w:pPr>
      <w:r>
        <w:rPr>
          <w:sz w:val="20"/>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65554" w14:textId="77777777" w:rsidR="00774C88" w:rsidRDefault="00774C88">
      <w:pPr>
        <w:textAlignment w:val="baseline"/>
        <w:rPr>
          <w:sz w:val="20"/>
          <w:lang w:val="en-US"/>
        </w:rPr>
      </w:pPr>
      <w:r>
        <w:rPr>
          <w:color w:val="000000"/>
          <w:sz w:val="20"/>
          <w:lang w:val="en-US"/>
        </w:rPr>
        <w:separator/>
      </w:r>
    </w:p>
  </w:footnote>
  <w:footnote w:type="continuationSeparator" w:id="0">
    <w:p w14:paraId="0EAEC18C" w14:textId="77777777" w:rsidR="00774C88" w:rsidRDefault="00774C88">
      <w:pPr>
        <w:textAlignment w:val="baseline"/>
        <w:rPr>
          <w:sz w:val="20"/>
          <w:lang w:val="en-US"/>
        </w:rPr>
      </w:pPr>
      <w:r>
        <w:rPr>
          <w:sz w:val="20"/>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3946720"/>
      <w:docPartObj>
        <w:docPartGallery w:val="Page Numbers (Top of Page)"/>
        <w:docPartUnique/>
      </w:docPartObj>
    </w:sdtPr>
    <w:sdtContent>
      <w:p w14:paraId="23CFDB1C" w14:textId="6EA0E281" w:rsidR="00642DD7" w:rsidRDefault="00642DD7">
        <w:pPr>
          <w:pStyle w:val="Antrats"/>
          <w:jc w:val="center"/>
        </w:pPr>
        <w:r>
          <w:fldChar w:fldCharType="begin"/>
        </w:r>
        <w:r>
          <w:instrText>PAGE   \* MERGEFORMAT</w:instrText>
        </w:r>
        <w:r>
          <w:fldChar w:fldCharType="separate"/>
        </w:r>
        <w:r>
          <w:rPr>
            <w:noProof/>
          </w:rPr>
          <w:t>3</w:t>
        </w:r>
        <w:r>
          <w:fldChar w:fldCharType="end"/>
        </w:r>
      </w:p>
    </w:sdtContent>
  </w:sdt>
  <w:p w14:paraId="1BA85D09" w14:textId="77777777" w:rsidR="00642DD7" w:rsidRDefault="00642D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0C48B" w14:textId="0954A0DE" w:rsidR="00642DD7" w:rsidRDefault="00642DD7" w:rsidP="005D11B3">
    <w:pPr>
      <w:pStyle w:val="Antrats"/>
      <w:tabs>
        <w:tab w:val="clear" w:pos="4819"/>
        <w:tab w:val="clear" w:pos="9638"/>
        <w:tab w:val="left" w:pos="7695"/>
        <w:tab w:val="left" w:pos="8222"/>
      </w:tabs>
      <w:jc w:val="right"/>
    </w:pPr>
    <w:r>
      <w:tab/>
    </w:r>
    <w:r w:rsidR="005D11B3">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0314" w14:textId="0AD959E3" w:rsidR="00642DD7" w:rsidRDefault="00642DD7">
    <w:pPr>
      <w:pStyle w:val="Antrats"/>
      <w:jc w:val="center"/>
    </w:pPr>
  </w:p>
  <w:p w14:paraId="0B4BBC7C" w14:textId="77777777" w:rsidR="00642DD7" w:rsidRDefault="00642DD7" w:rsidP="00642DD7">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A10C9" w14:textId="7B91A757" w:rsidR="00642DD7" w:rsidRDefault="007770EB" w:rsidP="007770EB">
    <w:pPr>
      <w:pStyle w:val="Antrats"/>
      <w:jc w:val="right"/>
    </w:pPr>
    <w:r>
      <w:t>Projektas</w:t>
    </w:r>
  </w:p>
  <w:p w14:paraId="2E42B3BB" w14:textId="77777777" w:rsidR="00642DD7" w:rsidRDefault="00642DD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8253E"/>
    <w:multiLevelType w:val="hybridMultilevel"/>
    <w:tmpl w:val="7638A1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081424"/>
    <w:multiLevelType w:val="hybridMultilevel"/>
    <w:tmpl w:val="8512739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3C4B3F13"/>
    <w:multiLevelType w:val="multilevel"/>
    <w:tmpl w:val="0DE8BF6E"/>
    <w:lvl w:ilvl="0">
      <w:start w:val="1"/>
      <w:numFmt w:val="decimal"/>
      <w:lvlText w:val="%1."/>
      <w:lvlJc w:val="left"/>
      <w:pPr>
        <w:ind w:left="928"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7BA533EC"/>
    <w:multiLevelType w:val="hybridMultilevel"/>
    <w:tmpl w:val="A066044A"/>
    <w:lvl w:ilvl="0" w:tplc="F482CB0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7CA33F47"/>
    <w:multiLevelType w:val="hybridMultilevel"/>
    <w:tmpl w:val="9548574E"/>
    <w:lvl w:ilvl="0" w:tplc="87E6010C">
      <w:start w:val="1"/>
      <w:numFmt w:val="decimal"/>
      <w:lvlText w:val="%1."/>
      <w:lvlJc w:val="left"/>
      <w:pPr>
        <w:ind w:left="1069" w:hanging="360"/>
      </w:pPr>
      <w:rPr>
        <w:rFonts w:eastAsia="Times New Roman"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7DD701BE"/>
    <w:multiLevelType w:val="hybridMultilevel"/>
    <w:tmpl w:val="C6B0E3C6"/>
    <w:lvl w:ilvl="0" w:tplc="E526A7EA">
      <w:start w:val="1"/>
      <w:numFmt w:val="decimal"/>
      <w:lvlText w:val="%1."/>
      <w:lvlJc w:val="left"/>
      <w:pPr>
        <w:ind w:left="1070" w:hanging="360"/>
      </w:pPr>
      <w:rPr>
        <w:rFonts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E943D25"/>
    <w:multiLevelType w:val="hybridMultilevel"/>
    <w:tmpl w:val="8512739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08409481">
    <w:abstractNumId w:val="0"/>
  </w:num>
  <w:num w:numId="2" w16cid:durableId="529415185">
    <w:abstractNumId w:val="2"/>
  </w:num>
  <w:num w:numId="3" w16cid:durableId="56709392">
    <w:abstractNumId w:val="5"/>
  </w:num>
  <w:num w:numId="4" w16cid:durableId="792091436">
    <w:abstractNumId w:val="1"/>
  </w:num>
  <w:num w:numId="5" w16cid:durableId="1349403810">
    <w:abstractNumId w:val="4"/>
  </w:num>
  <w:num w:numId="6" w16cid:durableId="2087605343">
    <w:abstractNumId w:val="6"/>
  </w:num>
  <w:num w:numId="7" w16cid:durableId="10657657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1B"/>
    <w:rsid w:val="00012410"/>
    <w:rsid w:val="00035C55"/>
    <w:rsid w:val="000628D3"/>
    <w:rsid w:val="000633CC"/>
    <w:rsid w:val="00072828"/>
    <w:rsid w:val="00077EAE"/>
    <w:rsid w:val="00087772"/>
    <w:rsid w:val="000907FF"/>
    <w:rsid w:val="00092071"/>
    <w:rsid w:val="000949D6"/>
    <w:rsid w:val="000A3408"/>
    <w:rsid w:val="000A6BE4"/>
    <w:rsid w:val="000C3AC6"/>
    <w:rsid w:val="000C5333"/>
    <w:rsid w:val="000D25E3"/>
    <w:rsid w:val="000E7D74"/>
    <w:rsid w:val="000F045D"/>
    <w:rsid w:val="000F1ED0"/>
    <w:rsid w:val="000F7C83"/>
    <w:rsid w:val="00110E49"/>
    <w:rsid w:val="00116877"/>
    <w:rsid w:val="00141BBF"/>
    <w:rsid w:val="001465CA"/>
    <w:rsid w:val="00152B9A"/>
    <w:rsid w:val="001536BD"/>
    <w:rsid w:val="00162539"/>
    <w:rsid w:val="001648A1"/>
    <w:rsid w:val="0017322B"/>
    <w:rsid w:val="0018088C"/>
    <w:rsid w:val="001911C3"/>
    <w:rsid w:val="00193623"/>
    <w:rsid w:val="001942DF"/>
    <w:rsid w:val="001A572C"/>
    <w:rsid w:val="001B0C1D"/>
    <w:rsid w:val="001C0644"/>
    <w:rsid w:val="001C3038"/>
    <w:rsid w:val="001C605D"/>
    <w:rsid w:val="001E0408"/>
    <w:rsid w:val="001E4D10"/>
    <w:rsid w:val="001F6514"/>
    <w:rsid w:val="002003C0"/>
    <w:rsid w:val="0020105E"/>
    <w:rsid w:val="00201C6F"/>
    <w:rsid w:val="00203572"/>
    <w:rsid w:val="002135AB"/>
    <w:rsid w:val="00264880"/>
    <w:rsid w:val="0026610C"/>
    <w:rsid w:val="00270033"/>
    <w:rsid w:val="00270B7B"/>
    <w:rsid w:val="00271A10"/>
    <w:rsid w:val="00274766"/>
    <w:rsid w:val="002769C2"/>
    <w:rsid w:val="00287920"/>
    <w:rsid w:val="00293370"/>
    <w:rsid w:val="002934A3"/>
    <w:rsid w:val="002A2C52"/>
    <w:rsid w:val="002A3F59"/>
    <w:rsid w:val="002A79D1"/>
    <w:rsid w:val="002B65F6"/>
    <w:rsid w:val="002B6E3B"/>
    <w:rsid w:val="002D417A"/>
    <w:rsid w:val="002D63D7"/>
    <w:rsid w:val="002F05D4"/>
    <w:rsid w:val="002F2FFE"/>
    <w:rsid w:val="003035F3"/>
    <w:rsid w:val="00322DC7"/>
    <w:rsid w:val="0032563C"/>
    <w:rsid w:val="0033326C"/>
    <w:rsid w:val="00334696"/>
    <w:rsid w:val="00341EDF"/>
    <w:rsid w:val="003448C2"/>
    <w:rsid w:val="00352EC3"/>
    <w:rsid w:val="00371FD3"/>
    <w:rsid w:val="00377753"/>
    <w:rsid w:val="003A79F7"/>
    <w:rsid w:val="003B50CD"/>
    <w:rsid w:val="003C5F41"/>
    <w:rsid w:val="003C61F4"/>
    <w:rsid w:val="003C654B"/>
    <w:rsid w:val="003E2DA6"/>
    <w:rsid w:val="003F505E"/>
    <w:rsid w:val="003F5ED1"/>
    <w:rsid w:val="003F64C4"/>
    <w:rsid w:val="00402EFE"/>
    <w:rsid w:val="00406966"/>
    <w:rsid w:val="004261C0"/>
    <w:rsid w:val="00440608"/>
    <w:rsid w:val="00442DDF"/>
    <w:rsid w:val="00446CF4"/>
    <w:rsid w:val="00463440"/>
    <w:rsid w:val="0046359E"/>
    <w:rsid w:val="004670DD"/>
    <w:rsid w:val="00471FE4"/>
    <w:rsid w:val="00475F13"/>
    <w:rsid w:val="00492F1C"/>
    <w:rsid w:val="004936EA"/>
    <w:rsid w:val="004A09E3"/>
    <w:rsid w:val="004B556C"/>
    <w:rsid w:val="004C2F87"/>
    <w:rsid w:val="004D3495"/>
    <w:rsid w:val="004F5053"/>
    <w:rsid w:val="00503209"/>
    <w:rsid w:val="00513589"/>
    <w:rsid w:val="00516F39"/>
    <w:rsid w:val="00526D2B"/>
    <w:rsid w:val="005362D5"/>
    <w:rsid w:val="00540FA2"/>
    <w:rsid w:val="00544C16"/>
    <w:rsid w:val="00550614"/>
    <w:rsid w:val="005506EE"/>
    <w:rsid w:val="00551C99"/>
    <w:rsid w:val="00551FE8"/>
    <w:rsid w:val="00554350"/>
    <w:rsid w:val="00561D6A"/>
    <w:rsid w:val="00567291"/>
    <w:rsid w:val="005726B6"/>
    <w:rsid w:val="00574850"/>
    <w:rsid w:val="00585F0B"/>
    <w:rsid w:val="005A1696"/>
    <w:rsid w:val="005A4869"/>
    <w:rsid w:val="005A6952"/>
    <w:rsid w:val="005C1920"/>
    <w:rsid w:val="005C22B8"/>
    <w:rsid w:val="005C3CD9"/>
    <w:rsid w:val="005C7E17"/>
    <w:rsid w:val="005D11B3"/>
    <w:rsid w:val="005E48E7"/>
    <w:rsid w:val="005E5DA0"/>
    <w:rsid w:val="005F1FD9"/>
    <w:rsid w:val="00613650"/>
    <w:rsid w:val="0062445B"/>
    <w:rsid w:val="00634202"/>
    <w:rsid w:val="00642728"/>
    <w:rsid w:val="00642DD7"/>
    <w:rsid w:val="00664BF5"/>
    <w:rsid w:val="00674242"/>
    <w:rsid w:val="00676FB0"/>
    <w:rsid w:val="00682854"/>
    <w:rsid w:val="00692DD1"/>
    <w:rsid w:val="0069320E"/>
    <w:rsid w:val="006A3894"/>
    <w:rsid w:val="006A53EE"/>
    <w:rsid w:val="006B4422"/>
    <w:rsid w:val="006B72FE"/>
    <w:rsid w:val="006C11D8"/>
    <w:rsid w:val="006D47B6"/>
    <w:rsid w:val="006E35ED"/>
    <w:rsid w:val="006E38F8"/>
    <w:rsid w:val="006E3DAE"/>
    <w:rsid w:val="006F2D48"/>
    <w:rsid w:val="00703CDC"/>
    <w:rsid w:val="00710330"/>
    <w:rsid w:val="00715ED1"/>
    <w:rsid w:val="00716FF4"/>
    <w:rsid w:val="007228A7"/>
    <w:rsid w:val="007321EA"/>
    <w:rsid w:val="007535DF"/>
    <w:rsid w:val="00756E0E"/>
    <w:rsid w:val="00767560"/>
    <w:rsid w:val="00774C88"/>
    <w:rsid w:val="007770EB"/>
    <w:rsid w:val="0078653A"/>
    <w:rsid w:val="007937FC"/>
    <w:rsid w:val="007969EB"/>
    <w:rsid w:val="0079755A"/>
    <w:rsid w:val="007A57E9"/>
    <w:rsid w:val="007A6D76"/>
    <w:rsid w:val="007B1CAF"/>
    <w:rsid w:val="007B388D"/>
    <w:rsid w:val="007C53DC"/>
    <w:rsid w:val="007C622D"/>
    <w:rsid w:val="007D7711"/>
    <w:rsid w:val="007E0DB0"/>
    <w:rsid w:val="008058FD"/>
    <w:rsid w:val="00807D15"/>
    <w:rsid w:val="008177F7"/>
    <w:rsid w:val="0082229C"/>
    <w:rsid w:val="008419BB"/>
    <w:rsid w:val="00850BA2"/>
    <w:rsid w:val="00851B8F"/>
    <w:rsid w:val="008523F7"/>
    <w:rsid w:val="0085363F"/>
    <w:rsid w:val="008564F4"/>
    <w:rsid w:val="00857370"/>
    <w:rsid w:val="0087021D"/>
    <w:rsid w:val="00871817"/>
    <w:rsid w:val="00892021"/>
    <w:rsid w:val="00897661"/>
    <w:rsid w:val="008A1CFC"/>
    <w:rsid w:val="008A765B"/>
    <w:rsid w:val="008C043A"/>
    <w:rsid w:val="008C322B"/>
    <w:rsid w:val="008E0128"/>
    <w:rsid w:val="008E1DE6"/>
    <w:rsid w:val="008F28F5"/>
    <w:rsid w:val="008F44E8"/>
    <w:rsid w:val="009074C3"/>
    <w:rsid w:val="00914BB2"/>
    <w:rsid w:val="009151DB"/>
    <w:rsid w:val="00921C14"/>
    <w:rsid w:val="00937DB1"/>
    <w:rsid w:val="0095295F"/>
    <w:rsid w:val="00953D0E"/>
    <w:rsid w:val="00962CA3"/>
    <w:rsid w:val="009637E7"/>
    <w:rsid w:val="00974E2C"/>
    <w:rsid w:val="00980BB4"/>
    <w:rsid w:val="009815E0"/>
    <w:rsid w:val="0098360E"/>
    <w:rsid w:val="00984546"/>
    <w:rsid w:val="00986BF1"/>
    <w:rsid w:val="009941D9"/>
    <w:rsid w:val="00994A2C"/>
    <w:rsid w:val="009B75C7"/>
    <w:rsid w:val="009E0385"/>
    <w:rsid w:val="00A012A3"/>
    <w:rsid w:val="00A0282A"/>
    <w:rsid w:val="00A1110A"/>
    <w:rsid w:val="00A15956"/>
    <w:rsid w:val="00A30F02"/>
    <w:rsid w:val="00A36343"/>
    <w:rsid w:val="00A36F0B"/>
    <w:rsid w:val="00A43AB7"/>
    <w:rsid w:val="00A6101C"/>
    <w:rsid w:val="00A63257"/>
    <w:rsid w:val="00A642CA"/>
    <w:rsid w:val="00A81DEE"/>
    <w:rsid w:val="00A84996"/>
    <w:rsid w:val="00A912F6"/>
    <w:rsid w:val="00A92170"/>
    <w:rsid w:val="00A96A81"/>
    <w:rsid w:val="00A96AF3"/>
    <w:rsid w:val="00AB2643"/>
    <w:rsid w:val="00AB2F93"/>
    <w:rsid w:val="00AC4E7D"/>
    <w:rsid w:val="00AD23C5"/>
    <w:rsid w:val="00AD3C59"/>
    <w:rsid w:val="00AF38FA"/>
    <w:rsid w:val="00AF6214"/>
    <w:rsid w:val="00B11158"/>
    <w:rsid w:val="00B11682"/>
    <w:rsid w:val="00B33C3B"/>
    <w:rsid w:val="00B35727"/>
    <w:rsid w:val="00B373A7"/>
    <w:rsid w:val="00B46C71"/>
    <w:rsid w:val="00B612CB"/>
    <w:rsid w:val="00B63AD1"/>
    <w:rsid w:val="00B7521B"/>
    <w:rsid w:val="00B7569B"/>
    <w:rsid w:val="00B76B14"/>
    <w:rsid w:val="00B81F09"/>
    <w:rsid w:val="00B845D3"/>
    <w:rsid w:val="00B90EB0"/>
    <w:rsid w:val="00B96340"/>
    <w:rsid w:val="00B971E9"/>
    <w:rsid w:val="00BA4C61"/>
    <w:rsid w:val="00BC0E16"/>
    <w:rsid w:val="00BE002F"/>
    <w:rsid w:val="00BE1B24"/>
    <w:rsid w:val="00BF038D"/>
    <w:rsid w:val="00BF2A0C"/>
    <w:rsid w:val="00BF7772"/>
    <w:rsid w:val="00C01724"/>
    <w:rsid w:val="00C03320"/>
    <w:rsid w:val="00C0606D"/>
    <w:rsid w:val="00C20C45"/>
    <w:rsid w:val="00C22104"/>
    <w:rsid w:val="00C3486C"/>
    <w:rsid w:val="00C42E98"/>
    <w:rsid w:val="00C61B73"/>
    <w:rsid w:val="00C62F99"/>
    <w:rsid w:val="00C63BFA"/>
    <w:rsid w:val="00C74FB0"/>
    <w:rsid w:val="00C75CF0"/>
    <w:rsid w:val="00C7683C"/>
    <w:rsid w:val="00C77C05"/>
    <w:rsid w:val="00CC4A64"/>
    <w:rsid w:val="00CC59BD"/>
    <w:rsid w:val="00CD0B63"/>
    <w:rsid w:val="00CD3C1B"/>
    <w:rsid w:val="00CD4196"/>
    <w:rsid w:val="00CD4848"/>
    <w:rsid w:val="00CE0054"/>
    <w:rsid w:val="00CF0B1D"/>
    <w:rsid w:val="00CF539C"/>
    <w:rsid w:val="00D00492"/>
    <w:rsid w:val="00D3268A"/>
    <w:rsid w:val="00D57F9E"/>
    <w:rsid w:val="00D639AC"/>
    <w:rsid w:val="00D660F4"/>
    <w:rsid w:val="00D70A1D"/>
    <w:rsid w:val="00D85DEB"/>
    <w:rsid w:val="00D90AF8"/>
    <w:rsid w:val="00DA2433"/>
    <w:rsid w:val="00DB7FFC"/>
    <w:rsid w:val="00DC5DAD"/>
    <w:rsid w:val="00DE0790"/>
    <w:rsid w:val="00DE2FE3"/>
    <w:rsid w:val="00DE790A"/>
    <w:rsid w:val="00DF2D75"/>
    <w:rsid w:val="00DF3A67"/>
    <w:rsid w:val="00DF5C37"/>
    <w:rsid w:val="00DF6B44"/>
    <w:rsid w:val="00E14CB6"/>
    <w:rsid w:val="00E3103F"/>
    <w:rsid w:val="00E32AB4"/>
    <w:rsid w:val="00E51542"/>
    <w:rsid w:val="00E51FAA"/>
    <w:rsid w:val="00E54E01"/>
    <w:rsid w:val="00E623BD"/>
    <w:rsid w:val="00E660DA"/>
    <w:rsid w:val="00E81FB4"/>
    <w:rsid w:val="00E82D43"/>
    <w:rsid w:val="00E964FF"/>
    <w:rsid w:val="00E97F14"/>
    <w:rsid w:val="00EA37D5"/>
    <w:rsid w:val="00EC1450"/>
    <w:rsid w:val="00ED0723"/>
    <w:rsid w:val="00ED61CF"/>
    <w:rsid w:val="00ED6D20"/>
    <w:rsid w:val="00EE38E4"/>
    <w:rsid w:val="00F1670B"/>
    <w:rsid w:val="00F24959"/>
    <w:rsid w:val="00F6578B"/>
    <w:rsid w:val="00F663BA"/>
    <w:rsid w:val="00F67953"/>
    <w:rsid w:val="00F70311"/>
    <w:rsid w:val="00F80EC3"/>
    <w:rsid w:val="00F83129"/>
    <w:rsid w:val="00FA1C6B"/>
    <w:rsid w:val="00FB0A93"/>
    <w:rsid w:val="00FB76C7"/>
    <w:rsid w:val="00FD44F4"/>
    <w:rsid w:val="00FD6734"/>
    <w:rsid w:val="00FD7037"/>
    <w:rsid w:val="00FE328C"/>
    <w:rsid w:val="00FF2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F614D"/>
  <w15:docId w15:val="{ED15B567-252A-4687-BD06-12A34998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14BB2"/>
  </w:style>
  <w:style w:type="paragraph" w:styleId="Antrat3">
    <w:name w:val="heading 3"/>
    <w:basedOn w:val="prastasis"/>
    <w:next w:val="prastasis"/>
    <w:link w:val="Antrat3Diagrama"/>
    <w:rsid w:val="00F1670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nhideWhenUsed/>
    <w:qFormat/>
    <w:rsid w:val="00A81DEE"/>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C5F41"/>
    <w:rPr>
      <w:color w:val="808080"/>
    </w:rPr>
  </w:style>
  <w:style w:type="paragraph" w:styleId="Antrats">
    <w:name w:val="header"/>
    <w:basedOn w:val="prastasis"/>
    <w:link w:val="AntratsDiagrama"/>
    <w:uiPriority w:val="99"/>
    <w:rsid w:val="003C5F41"/>
    <w:pPr>
      <w:tabs>
        <w:tab w:val="center" w:pos="4819"/>
        <w:tab w:val="right" w:pos="9638"/>
      </w:tabs>
    </w:pPr>
  </w:style>
  <w:style w:type="character" w:customStyle="1" w:styleId="AntratsDiagrama">
    <w:name w:val="Antraštės Diagrama"/>
    <w:basedOn w:val="Numatytasispastraiposriftas"/>
    <w:link w:val="Antrats"/>
    <w:uiPriority w:val="99"/>
    <w:rsid w:val="003C5F41"/>
  </w:style>
  <w:style w:type="paragraph" w:styleId="Porat">
    <w:name w:val="footer"/>
    <w:basedOn w:val="prastasis"/>
    <w:link w:val="PoratDiagrama"/>
    <w:rsid w:val="003C5F41"/>
    <w:pPr>
      <w:tabs>
        <w:tab w:val="center" w:pos="4819"/>
        <w:tab w:val="right" w:pos="9638"/>
      </w:tabs>
    </w:pPr>
  </w:style>
  <w:style w:type="character" w:customStyle="1" w:styleId="PoratDiagrama">
    <w:name w:val="Poraštė Diagrama"/>
    <w:basedOn w:val="Numatytasispastraiposriftas"/>
    <w:link w:val="Porat"/>
    <w:rsid w:val="003C5F41"/>
  </w:style>
  <w:style w:type="character" w:styleId="Hipersaitas">
    <w:name w:val="Hyperlink"/>
    <w:basedOn w:val="Numatytasispastraiposriftas"/>
    <w:unhideWhenUsed/>
    <w:rsid w:val="008F28F5"/>
    <w:rPr>
      <w:color w:val="0000FF" w:themeColor="hyperlink"/>
      <w:u w:val="single"/>
    </w:rPr>
  </w:style>
  <w:style w:type="table" w:styleId="Lentelstinklelis">
    <w:name w:val="Table Grid"/>
    <w:basedOn w:val="prastojilentel"/>
    <w:rsid w:val="00C06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035F3"/>
    <w:pPr>
      <w:ind w:left="720"/>
      <w:contextualSpacing/>
    </w:pPr>
  </w:style>
  <w:style w:type="paragraph" w:styleId="Debesliotekstas">
    <w:name w:val="Balloon Text"/>
    <w:basedOn w:val="prastasis"/>
    <w:link w:val="DebesliotekstasDiagrama"/>
    <w:semiHidden/>
    <w:unhideWhenUsed/>
    <w:rsid w:val="0098454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546"/>
    <w:rPr>
      <w:rFonts w:ascii="Segoe UI" w:hAnsi="Segoe UI" w:cs="Segoe UI"/>
      <w:sz w:val="18"/>
      <w:szCs w:val="18"/>
    </w:rPr>
  </w:style>
  <w:style w:type="paragraph" w:styleId="Pagrindinistekstas">
    <w:name w:val="Body Text"/>
    <w:basedOn w:val="prastasis"/>
    <w:link w:val="PagrindinistekstasDiagrama"/>
    <w:rsid w:val="00551FE8"/>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rsid w:val="00551FE8"/>
    <w:rPr>
      <w:bCs/>
    </w:rPr>
  </w:style>
  <w:style w:type="paragraph" w:styleId="Pagrindiniotekstotrauka">
    <w:name w:val="Body Text Indent"/>
    <w:basedOn w:val="prastasis"/>
    <w:link w:val="PagrindiniotekstotraukaDiagrama"/>
    <w:semiHidden/>
    <w:unhideWhenUsed/>
    <w:rsid w:val="00A81DEE"/>
    <w:pPr>
      <w:spacing w:after="120"/>
      <w:ind w:left="283"/>
    </w:pPr>
  </w:style>
  <w:style w:type="character" w:customStyle="1" w:styleId="PagrindiniotekstotraukaDiagrama">
    <w:name w:val="Pagrindinio teksto įtrauka Diagrama"/>
    <w:basedOn w:val="Numatytasispastraiposriftas"/>
    <w:link w:val="Pagrindiniotekstotrauka"/>
    <w:semiHidden/>
    <w:rsid w:val="00A81DEE"/>
  </w:style>
  <w:style w:type="character" w:customStyle="1" w:styleId="Antrat4Diagrama">
    <w:name w:val="Antraštė 4 Diagrama"/>
    <w:basedOn w:val="Numatytasispastraiposriftas"/>
    <w:link w:val="Antrat4"/>
    <w:rsid w:val="00A81DEE"/>
    <w:rPr>
      <w:rFonts w:ascii="Calibri" w:hAnsi="Calibri"/>
      <w:b/>
      <w:bCs/>
      <w:sz w:val="28"/>
      <w:szCs w:val="28"/>
    </w:rPr>
  </w:style>
  <w:style w:type="paragraph" w:styleId="HTMLiankstoformatuotas">
    <w:name w:val="HTML Preformatted"/>
    <w:basedOn w:val="prastasis"/>
    <w:link w:val="HTMLiankstoformatuotasDiagrama"/>
    <w:uiPriority w:val="99"/>
    <w:rsid w:val="00A8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A81DEE"/>
    <w:rPr>
      <w:rFonts w:ascii="Courier New" w:hAnsi="Courier New" w:cs="Courier New"/>
      <w:sz w:val="20"/>
      <w:lang w:eastAsia="lt-LT"/>
    </w:rPr>
  </w:style>
  <w:style w:type="paragraph" w:styleId="Komentarotekstas">
    <w:name w:val="annotation text"/>
    <w:basedOn w:val="prastasis"/>
    <w:link w:val="KomentarotekstasDiagrama"/>
    <w:uiPriority w:val="99"/>
    <w:rsid w:val="00A81DEE"/>
    <w:rPr>
      <w:sz w:val="20"/>
    </w:rPr>
  </w:style>
  <w:style w:type="character" w:customStyle="1" w:styleId="KomentarotekstasDiagrama">
    <w:name w:val="Komentaro tekstas Diagrama"/>
    <w:basedOn w:val="Numatytasispastraiposriftas"/>
    <w:link w:val="Komentarotekstas"/>
    <w:uiPriority w:val="99"/>
    <w:rsid w:val="00A81DEE"/>
    <w:rPr>
      <w:sz w:val="20"/>
    </w:rPr>
  </w:style>
  <w:style w:type="paragraph" w:styleId="Pavadinimas">
    <w:name w:val="Title"/>
    <w:basedOn w:val="prastasis"/>
    <w:link w:val="PavadinimasDiagrama"/>
    <w:qFormat/>
    <w:rsid w:val="00A81DEE"/>
    <w:pPr>
      <w:jc w:val="center"/>
    </w:pPr>
  </w:style>
  <w:style w:type="character" w:customStyle="1" w:styleId="PavadinimasDiagrama">
    <w:name w:val="Pavadinimas Diagrama"/>
    <w:basedOn w:val="Numatytasispastraiposriftas"/>
    <w:link w:val="Pavadinimas"/>
    <w:rsid w:val="00A81DEE"/>
  </w:style>
  <w:style w:type="character" w:customStyle="1" w:styleId="Typewriter">
    <w:name w:val="Typewriter"/>
    <w:rsid w:val="00A81DEE"/>
    <w:rPr>
      <w:rFonts w:ascii="Courier New" w:hAnsi="Courier New"/>
      <w:sz w:val="20"/>
    </w:rPr>
  </w:style>
  <w:style w:type="paragraph" w:styleId="Pagrindinistekstas3">
    <w:name w:val="Body Text 3"/>
    <w:basedOn w:val="prastasis"/>
    <w:link w:val="Pagrindinistekstas3Diagrama"/>
    <w:unhideWhenUsed/>
    <w:rsid w:val="000C3AC6"/>
    <w:pPr>
      <w:spacing w:after="120"/>
    </w:pPr>
    <w:rPr>
      <w:sz w:val="16"/>
      <w:szCs w:val="16"/>
    </w:rPr>
  </w:style>
  <w:style w:type="character" w:customStyle="1" w:styleId="Pagrindinistekstas3Diagrama">
    <w:name w:val="Pagrindinis tekstas 3 Diagrama"/>
    <w:basedOn w:val="Numatytasispastraiposriftas"/>
    <w:link w:val="Pagrindinistekstas3"/>
    <w:rsid w:val="000C3AC6"/>
    <w:rPr>
      <w:sz w:val="16"/>
      <w:szCs w:val="16"/>
    </w:rPr>
  </w:style>
  <w:style w:type="paragraph" w:customStyle="1" w:styleId="CentrBold">
    <w:name w:val="CentrBold"/>
    <w:rsid w:val="000C3AC6"/>
    <w:pPr>
      <w:autoSpaceDE w:val="0"/>
      <w:autoSpaceDN w:val="0"/>
      <w:adjustRightInd w:val="0"/>
      <w:jc w:val="center"/>
    </w:pPr>
    <w:rPr>
      <w:rFonts w:ascii="TimesLT" w:hAnsi="TimesLT"/>
      <w:b/>
      <w:bCs/>
      <w:caps/>
      <w:sz w:val="20"/>
      <w:lang w:val="en-US"/>
    </w:rPr>
  </w:style>
  <w:style w:type="character" w:styleId="Grietas">
    <w:name w:val="Strong"/>
    <w:basedOn w:val="Numatytasispastraiposriftas"/>
    <w:uiPriority w:val="22"/>
    <w:qFormat/>
    <w:rsid w:val="00C22104"/>
    <w:rPr>
      <w:b/>
      <w:bCs/>
    </w:rPr>
  </w:style>
  <w:style w:type="character" w:customStyle="1" w:styleId="Neapdorotaspaminjimas1">
    <w:name w:val="Neapdorotas paminėjimas1"/>
    <w:basedOn w:val="Numatytasispastraiposriftas"/>
    <w:uiPriority w:val="99"/>
    <w:semiHidden/>
    <w:unhideWhenUsed/>
    <w:rsid w:val="00715ED1"/>
    <w:rPr>
      <w:color w:val="605E5C"/>
      <w:shd w:val="clear" w:color="auto" w:fill="E1DFDD"/>
    </w:rPr>
  </w:style>
  <w:style w:type="character" w:customStyle="1" w:styleId="SraopastraipaDiagrama">
    <w:name w:val="Sąrašo pastraipa Diagrama"/>
    <w:link w:val="Sraopastraipa"/>
    <w:uiPriority w:val="34"/>
    <w:locked/>
    <w:rsid w:val="007770EB"/>
  </w:style>
  <w:style w:type="character" w:customStyle="1" w:styleId="Antrat3Diagrama">
    <w:name w:val="Antraštė 3 Diagrama"/>
    <w:basedOn w:val="Numatytasispastraiposriftas"/>
    <w:link w:val="Antrat3"/>
    <w:rsid w:val="00F1670B"/>
    <w:rPr>
      <w:rFonts w:asciiTheme="majorHAnsi" w:eastAsiaTheme="majorEastAsia" w:hAnsiTheme="majorHAnsi" w:cstheme="majorBidi"/>
      <w:color w:val="243F60"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635183">
      <w:bodyDiv w:val="1"/>
      <w:marLeft w:val="0"/>
      <w:marRight w:val="0"/>
      <w:marTop w:val="0"/>
      <w:marBottom w:val="0"/>
      <w:divBdr>
        <w:top w:val="none" w:sz="0" w:space="0" w:color="auto"/>
        <w:left w:val="none" w:sz="0" w:space="0" w:color="auto"/>
        <w:bottom w:val="none" w:sz="0" w:space="0" w:color="auto"/>
        <w:right w:val="none" w:sz="0" w:space="0" w:color="auto"/>
      </w:divBdr>
    </w:div>
    <w:div w:id="632251862">
      <w:bodyDiv w:val="1"/>
      <w:marLeft w:val="0"/>
      <w:marRight w:val="0"/>
      <w:marTop w:val="0"/>
      <w:marBottom w:val="0"/>
      <w:divBdr>
        <w:top w:val="none" w:sz="0" w:space="0" w:color="auto"/>
        <w:left w:val="none" w:sz="0" w:space="0" w:color="auto"/>
        <w:bottom w:val="none" w:sz="0" w:space="0" w:color="auto"/>
        <w:right w:val="none" w:sz="0" w:space="0" w:color="auto"/>
      </w:divBdr>
    </w:div>
    <w:div w:id="984161972">
      <w:bodyDiv w:val="1"/>
      <w:marLeft w:val="0"/>
      <w:marRight w:val="0"/>
      <w:marTop w:val="0"/>
      <w:marBottom w:val="0"/>
      <w:divBdr>
        <w:top w:val="none" w:sz="0" w:space="0" w:color="auto"/>
        <w:left w:val="none" w:sz="0" w:space="0" w:color="auto"/>
        <w:bottom w:val="none" w:sz="0" w:space="0" w:color="auto"/>
        <w:right w:val="none" w:sz="0" w:space="0" w:color="auto"/>
      </w:divBdr>
    </w:div>
    <w:div w:id="1210416793">
      <w:bodyDiv w:val="1"/>
      <w:marLeft w:val="0"/>
      <w:marRight w:val="0"/>
      <w:marTop w:val="0"/>
      <w:marBottom w:val="0"/>
      <w:divBdr>
        <w:top w:val="none" w:sz="0" w:space="0" w:color="auto"/>
        <w:left w:val="none" w:sz="0" w:space="0" w:color="auto"/>
        <w:bottom w:val="none" w:sz="0" w:space="0" w:color="auto"/>
        <w:right w:val="none" w:sz="0" w:space="0" w:color="auto"/>
      </w:divBdr>
    </w:div>
    <w:div w:id="1646667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anyksci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7D2D8-1BC6-4E74-9E0F-6F2124CD2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10</Pages>
  <Words>13430</Words>
  <Characters>7656</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LRS Kanceliarija</Company>
  <LinksUpToDate>false</LinksUpToDate>
  <CharactersWithSpaces>21044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dc:creator>
  <cp:lastModifiedBy>An Sav</cp:lastModifiedBy>
  <cp:revision>42</cp:revision>
  <cp:lastPrinted>2021-02-25T10:47:00Z</cp:lastPrinted>
  <dcterms:created xsi:type="dcterms:W3CDTF">2025-02-11T12:18:00Z</dcterms:created>
  <dcterms:modified xsi:type="dcterms:W3CDTF">2025-04-16T09:59:00Z</dcterms:modified>
</cp:coreProperties>
</file>